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503C" w14:textId="1ECEBFF9" w:rsidR="00094202" w:rsidRPr="00D66646" w:rsidRDefault="00740ABA" w:rsidP="00D66646">
      <w:pPr>
        <w:spacing w:line="240" w:lineRule="auto"/>
        <w:contextualSpacing/>
        <w:rPr>
          <w:rFonts w:ascii="Open Sans" w:hAnsi="Open Sans" w:cs="Open Sans"/>
        </w:rPr>
        <w:sectPr w:rsidR="00094202" w:rsidRPr="00D66646" w:rsidSect="00D66646">
          <w:footerReference w:type="default" r:id="rId8"/>
          <w:type w:val="continuous"/>
          <w:pgSz w:w="12240" w:h="15840" w:code="1"/>
          <w:pgMar w:top="1440" w:right="1440" w:bottom="1440" w:left="1440" w:header="1134" w:footer="720" w:gutter="0"/>
          <w:cols w:space="720"/>
          <w:titlePg/>
          <w:docGrid w:linePitch="360"/>
        </w:sectPr>
      </w:pPr>
      <w:r w:rsidRPr="00AD61DA">
        <w:rPr>
          <w:rFonts w:ascii="Lato" w:hAnsi="Lato"/>
          <w:noProof/>
        </w:rPr>
        <mc:AlternateContent>
          <mc:Choice Requires="wps">
            <w:drawing>
              <wp:anchor distT="0" distB="0" distL="114300" distR="114300" simplePos="0" relativeHeight="251560960" behindDoc="0" locked="0" layoutInCell="1" allowOverlap="1" wp14:anchorId="294DE6D9" wp14:editId="5C240562">
                <wp:simplePos x="0" y="0"/>
                <wp:positionH relativeFrom="column">
                  <wp:posOffset>-676275</wp:posOffset>
                </wp:positionH>
                <wp:positionV relativeFrom="paragraph">
                  <wp:posOffset>3819525</wp:posOffset>
                </wp:positionV>
                <wp:extent cx="7353300" cy="27622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7353300" cy="2762250"/>
                        </a:xfrm>
                        <a:prstGeom prst="rect">
                          <a:avLst/>
                        </a:prstGeom>
                        <a:noFill/>
                        <a:ln w="6350">
                          <a:noFill/>
                        </a:ln>
                        <a:effectLst>
                          <a:glow rad="228600">
                            <a:schemeClr val="accent4">
                              <a:satMod val="175000"/>
                              <a:alpha val="40000"/>
                            </a:schemeClr>
                          </a:glow>
                        </a:effectLst>
                      </wps:spPr>
                      <wps:txbx>
                        <w:txbxContent>
                          <w:p w14:paraId="33F327ED" w14:textId="74895BE1" w:rsidR="00740ABA" w:rsidRPr="00740ABA" w:rsidRDefault="00740ABA">
                            <w:pPr>
                              <w:rPr>
                                <w:rFonts w:ascii="Open Sans" w:hAnsi="Open Sans" w:cs="Open Sans"/>
                                <w:color w:val="FFFFFF" w:themeColor="background1"/>
                                <w:sz w:val="56"/>
                                <w:szCs w:val="56"/>
                                <w14:glow w14:rad="228600">
                                  <w14:schemeClr w14:val="tx1">
                                    <w14:alpha w14:val="60000"/>
                                  </w14:schemeClr>
                                </w14:glow>
                              </w:rPr>
                            </w:pPr>
                            <w:r w:rsidRPr="00740ABA">
                              <w:rPr>
                                <w:rFonts w:ascii="Open Sans" w:hAnsi="Open Sans" w:cs="Open Sans"/>
                                <w:color w:val="FFFFFF" w:themeColor="background1"/>
                                <w:sz w:val="56"/>
                                <w:szCs w:val="56"/>
                                <w14:glow w14:rad="228600">
                                  <w14:schemeClr w14:val="tx1">
                                    <w14:alpha w14:val="60000"/>
                                  </w14:schemeClr>
                                </w14:glow>
                              </w:rPr>
                              <w:t>Public Health and Religion: How</w:t>
                            </w:r>
                            <w:r>
                              <w:rPr>
                                <w:rFonts w:ascii="Open Sans" w:hAnsi="Open Sans" w:cs="Open Sans"/>
                                <w:color w:val="FFFFFF" w:themeColor="background1"/>
                                <w:sz w:val="56"/>
                                <w:szCs w:val="56"/>
                                <w14:glow w14:rad="228600">
                                  <w14:schemeClr w14:val="tx1">
                                    <w14:alpha w14:val="60000"/>
                                  </w14:schemeClr>
                                </w14:glow>
                              </w:rPr>
                              <w:t xml:space="preserve"> </w:t>
                            </w:r>
                            <w:r w:rsidRPr="00740ABA">
                              <w:rPr>
                                <w:rFonts w:ascii="Open Sans" w:hAnsi="Open Sans" w:cs="Open Sans"/>
                                <w:color w:val="FFFFFF" w:themeColor="background1"/>
                                <w:sz w:val="56"/>
                                <w:szCs w:val="56"/>
                                <w14:glow w14:rad="228600">
                                  <w14:schemeClr w14:val="tx1">
                                    <w14:alpha w14:val="60000"/>
                                  </w14:schemeClr>
                                </w14:glow>
                              </w:rPr>
                              <w:t>NECHAMA Responds to Disasters Through a Faith-Based Lens</w:t>
                            </w:r>
                          </w:p>
                          <w:p w14:paraId="239E8A9E" w14:textId="69566F27" w:rsidR="009B128D" w:rsidRPr="009B128D" w:rsidRDefault="009B128D">
                            <w:pPr>
                              <w:rPr>
                                <w:rFonts w:ascii="Open Sans" w:hAnsi="Open Sans" w:cs="Open Sans"/>
                                <w:color w:val="FFFFFF" w:themeColor="background1"/>
                                <w:sz w:val="40"/>
                                <w:szCs w:val="40"/>
                                <w14:glow w14:rad="228600">
                                  <w14:schemeClr w14:val="tx1">
                                    <w14:alpha w14:val="60000"/>
                                  </w14:schemeClr>
                                </w14:glow>
                              </w:rPr>
                            </w:pPr>
                            <w:r w:rsidRPr="009B128D">
                              <w:rPr>
                                <w:rFonts w:ascii="Open Sans" w:hAnsi="Open Sans" w:cs="Open Sans"/>
                                <w:color w:val="FFFFFF" w:themeColor="background1"/>
                                <w:sz w:val="40"/>
                                <w:szCs w:val="40"/>
                                <w14:glow w14:rad="228600">
                                  <w14:schemeClr w14:val="tx1">
                                    <w14:alpha w14:val="60000"/>
                                  </w14:schemeClr>
                                </w14:glow>
                              </w:rPr>
                              <w:t>Webinar Transcript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DE6D9" id="_x0000_t202" coordsize="21600,21600" o:spt="202" path="m,l,21600r21600,l21600,xe">
                <v:stroke joinstyle="miter"/>
                <v:path gradientshapeok="t" o:connecttype="rect"/>
              </v:shapetype>
              <v:shape id="Text Box 29" o:spid="_x0000_s1026" type="#_x0000_t202" style="position:absolute;margin-left:-53.25pt;margin-top:300.75pt;width:579pt;height:217.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" filled="f" stroked="f" strokeweight=".5pt">
                <v:textbox>
                  <w:txbxContent>
                    <w:p w14:paraId="33F327ED" w14:textId="74895BE1" w:rsidR="00740ABA" w:rsidRPr="00740ABA" w:rsidRDefault="00740ABA">
                      <w:pPr>
                        <w:rPr>
                          <w:rFonts w:ascii="Open Sans" w:hAnsi="Open Sans" w:cs="Open Sans"/>
                          <w:color w:val="FFFFFF" w:themeColor="background1"/>
                          <w:sz w:val="56"/>
                          <w:szCs w:val="56"/>
                          <w14:glow w14:rad="228600">
                            <w14:schemeClr w14:val="tx1">
                              <w14:alpha w14:val="60000"/>
                            </w14:schemeClr>
                          </w14:glow>
                        </w:rPr>
                      </w:pPr>
                      <w:r w:rsidRPr="00740ABA">
                        <w:rPr>
                          <w:rFonts w:ascii="Open Sans" w:hAnsi="Open Sans" w:cs="Open Sans"/>
                          <w:color w:val="FFFFFF" w:themeColor="background1"/>
                          <w:sz w:val="56"/>
                          <w:szCs w:val="56"/>
                          <w14:glow w14:rad="228600">
                            <w14:schemeClr w14:val="tx1">
                              <w14:alpha w14:val="60000"/>
                            </w14:schemeClr>
                          </w14:glow>
                        </w:rPr>
                        <w:t>Public Health and Religion: How</w:t>
                      </w:r>
                      <w:r>
                        <w:rPr>
                          <w:rFonts w:ascii="Open Sans" w:hAnsi="Open Sans" w:cs="Open Sans"/>
                          <w:color w:val="FFFFFF" w:themeColor="background1"/>
                          <w:sz w:val="56"/>
                          <w:szCs w:val="56"/>
                          <w14:glow w14:rad="228600">
                            <w14:schemeClr w14:val="tx1">
                              <w14:alpha w14:val="60000"/>
                            </w14:schemeClr>
                          </w14:glow>
                        </w:rPr>
                        <w:t xml:space="preserve"> </w:t>
                      </w:r>
                      <w:r w:rsidRPr="00740ABA">
                        <w:rPr>
                          <w:rFonts w:ascii="Open Sans" w:hAnsi="Open Sans" w:cs="Open Sans"/>
                          <w:color w:val="FFFFFF" w:themeColor="background1"/>
                          <w:sz w:val="56"/>
                          <w:szCs w:val="56"/>
                          <w14:glow w14:rad="228600">
                            <w14:schemeClr w14:val="tx1">
                              <w14:alpha w14:val="60000"/>
                            </w14:schemeClr>
                          </w14:glow>
                        </w:rPr>
                        <w:t>NECHAMA Responds to Disasters Through a Faith-Based Lens</w:t>
                      </w:r>
                    </w:p>
                    <w:p w14:paraId="239E8A9E" w14:textId="69566F27" w:rsidR="009B128D" w:rsidRPr="009B128D" w:rsidRDefault="009B128D">
                      <w:pPr>
                        <w:rPr>
                          <w:rFonts w:ascii="Open Sans" w:hAnsi="Open Sans" w:cs="Open Sans"/>
                          <w:color w:val="FFFFFF" w:themeColor="background1"/>
                          <w:sz w:val="40"/>
                          <w:szCs w:val="40"/>
                          <w14:glow w14:rad="228600">
                            <w14:schemeClr w14:val="tx1">
                              <w14:alpha w14:val="60000"/>
                            </w14:schemeClr>
                          </w14:glow>
                        </w:rPr>
                      </w:pPr>
                      <w:r w:rsidRPr="009B128D">
                        <w:rPr>
                          <w:rFonts w:ascii="Open Sans" w:hAnsi="Open Sans" w:cs="Open Sans"/>
                          <w:color w:val="FFFFFF" w:themeColor="background1"/>
                          <w:sz w:val="40"/>
                          <w:szCs w:val="40"/>
                          <w14:glow w14:rad="228600">
                            <w14:schemeClr w14:val="tx1">
                              <w14:alpha w14:val="60000"/>
                            </w14:schemeClr>
                          </w14:glow>
                        </w:rPr>
                        <w:t>Webinar Transcript</w:t>
                      </w:r>
                    </w:p>
                  </w:txbxContent>
                </v:textbox>
              </v:shape>
            </w:pict>
          </mc:Fallback>
        </mc:AlternateContent>
      </w:r>
      <w:r w:rsidR="00C84451">
        <w:rPr>
          <w:rFonts w:ascii="Lato" w:hAnsi="Lato"/>
          <w:noProof/>
        </w:rPr>
        <mc:AlternateContent>
          <mc:Choice Requires="wpg">
            <w:drawing>
              <wp:anchor distT="0" distB="0" distL="114300" distR="114300" simplePos="0" relativeHeight="251682816" behindDoc="0" locked="0" layoutInCell="1" allowOverlap="1" wp14:anchorId="730DB3D0" wp14:editId="1B563B10">
                <wp:simplePos x="0" y="0"/>
                <wp:positionH relativeFrom="column">
                  <wp:posOffset>4467225</wp:posOffset>
                </wp:positionH>
                <wp:positionV relativeFrom="paragraph">
                  <wp:posOffset>8115300</wp:posOffset>
                </wp:positionV>
                <wp:extent cx="1812290" cy="749300"/>
                <wp:effectExtent l="0" t="0" r="0" b="12700"/>
                <wp:wrapNone/>
                <wp:docPr id="14" name="Group 14"/>
                <wp:cNvGraphicFramePr/>
                <a:graphic xmlns:a="http://schemas.openxmlformats.org/drawingml/2006/main">
                  <a:graphicData uri="http://schemas.microsoft.com/office/word/2010/wordprocessingGroup">
                    <wpg:wgp>
                      <wpg:cNvGrpSpPr/>
                      <wpg:grpSpPr>
                        <a:xfrm>
                          <a:off x="0" y="0"/>
                          <a:ext cx="1812290" cy="749300"/>
                          <a:chOff x="0" y="0"/>
                          <a:chExt cx="1812290" cy="749300"/>
                        </a:xfrm>
                      </wpg:grpSpPr>
                      <wpg:grpSp>
                        <wpg:cNvPr id="13" name="Group 13"/>
                        <wpg:cNvGrpSpPr/>
                        <wpg:grpSpPr>
                          <a:xfrm>
                            <a:off x="0" y="0"/>
                            <a:ext cx="1726565" cy="196850"/>
                            <a:chOff x="0" y="0"/>
                            <a:chExt cx="1726565" cy="196850"/>
                          </a:xfrm>
                        </wpg:grpSpPr>
                        <wps:wsp>
                          <wps:cNvPr id="21" name="Google Shape;167;p20">
                            <a:extLst>
                              <a:ext uri="{FF2B5EF4-FFF2-40B4-BE49-F238E27FC236}">
                                <a16:creationId xmlns:a16="http://schemas.microsoft.com/office/drawing/2014/main" id="{ECEAE32A-EC1A-8149-A935-B748F379152A}"/>
                              </a:ext>
                            </a:extLst>
                          </wps:cNvPr>
                          <wps:cNvSpPr/>
                          <wps:spPr>
                            <a:xfrm>
                              <a:off x="0" y="25400"/>
                              <a:ext cx="194069" cy="128551"/>
                            </a:xfrm>
                            <a:custGeom>
                              <a:avLst/>
                              <a:gdLst/>
                              <a:ahLst/>
                              <a:cxnLst/>
                              <a:rect l="l" t="t" r="r" b="b"/>
                              <a:pathLst>
                                <a:path w="325" h="213" extrusionOk="0">
                                  <a:moveTo>
                                    <a:pt x="284" y="0"/>
                                  </a:moveTo>
                                  <a:cubicBezTo>
                                    <a:pt x="41" y="0"/>
                                    <a:pt x="41" y="0"/>
                                    <a:pt x="41" y="0"/>
                                  </a:cubicBezTo>
                                  <a:cubicBezTo>
                                    <a:pt x="18" y="0"/>
                                    <a:pt x="0" y="18"/>
                                    <a:pt x="0" y="41"/>
                                  </a:cubicBezTo>
                                  <a:cubicBezTo>
                                    <a:pt x="0" y="173"/>
                                    <a:pt x="0" y="173"/>
                                    <a:pt x="0" y="173"/>
                                  </a:cubicBezTo>
                                  <a:cubicBezTo>
                                    <a:pt x="0" y="195"/>
                                    <a:pt x="18" y="213"/>
                                    <a:pt x="41" y="213"/>
                                  </a:cubicBezTo>
                                  <a:cubicBezTo>
                                    <a:pt x="284" y="213"/>
                                    <a:pt x="284" y="213"/>
                                    <a:pt x="284" y="213"/>
                                  </a:cubicBezTo>
                                  <a:cubicBezTo>
                                    <a:pt x="307" y="213"/>
                                    <a:pt x="325" y="195"/>
                                    <a:pt x="325" y="173"/>
                                  </a:cubicBezTo>
                                  <a:cubicBezTo>
                                    <a:pt x="325" y="41"/>
                                    <a:pt x="325" y="41"/>
                                    <a:pt x="325" y="41"/>
                                  </a:cubicBezTo>
                                  <a:cubicBezTo>
                                    <a:pt x="325" y="18"/>
                                    <a:pt x="307" y="0"/>
                                    <a:pt x="284" y="0"/>
                                  </a:cubicBezTo>
                                  <a:close/>
                                  <a:moveTo>
                                    <a:pt x="20" y="53"/>
                                  </a:moveTo>
                                  <a:cubicBezTo>
                                    <a:pt x="91" y="107"/>
                                    <a:pt x="91" y="107"/>
                                    <a:pt x="91" y="107"/>
                                  </a:cubicBezTo>
                                  <a:cubicBezTo>
                                    <a:pt x="20" y="160"/>
                                    <a:pt x="20" y="160"/>
                                    <a:pt x="20" y="160"/>
                                  </a:cubicBezTo>
                                  <a:lnTo>
                                    <a:pt x="20" y="53"/>
                                  </a:lnTo>
                                  <a:close/>
                                  <a:moveTo>
                                    <a:pt x="305" y="173"/>
                                  </a:moveTo>
                                  <a:cubicBezTo>
                                    <a:pt x="305" y="184"/>
                                    <a:pt x="296" y="193"/>
                                    <a:pt x="284" y="193"/>
                                  </a:cubicBezTo>
                                  <a:cubicBezTo>
                                    <a:pt x="41" y="193"/>
                                    <a:pt x="41" y="193"/>
                                    <a:pt x="41" y="193"/>
                                  </a:cubicBezTo>
                                  <a:cubicBezTo>
                                    <a:pt x="30" y="193"/>
                                    <a:pt x="20" y="184"/>
                                    <a:pt x="20" y="173"/>
                                  </a:cubicBezTo>
                                  <a:cubicBezTo>
                                    <a:pt x="100" y="113"/>
                                    <a:pt x="100" y="113"/>
                                    <a:pt x="100" y="113"/>
                                  </a:cubicBezTo>
                                  <a:cubicBezTo>
                                    <a:pt x="144" y="146"/>
                                    <a:pt x="144" y="146"/>
                                    <a:pt x="144" y="146"/>
                                  </a:cubicBezTo>
                                  <a:cubicBezTo>
                                    <a:pt x="150" y="150"/>
                                    <a:pt x="156" y="152"/>
                                    <a:pt x="163" y="152"/>
                                  </a:cubicBezTo>
                                  <a:cubicBezTo>
                                    <a:pt x="169" y="152"/>
                                    <a:pt x="175" y="150"/>
                                    <a:pt x="181" y="146"/>
                                  </a:cubicBezTo>
                                  <a:cubicBezTo>
                                    <a:pt x="225" y="113"/>
                                    <a:pt x="225" y="113"/>
                                    <a:pt x="225" y="113"/>
                                  </a:cubicBezTo>
                                  <a:cubicBezTo>
                                    <a:pt x="305" y="173"/>
                                    <a:pt x="305" y="173"/>
                                    <a:pt x="305" y="173"/>
                                  </a:cubicBezTo>
                                  <a:close/>
                                  <a:moveTo>
                                    <a:pt x="305" y="160"/>
                                  </a:moveTo>
                                  <a:cubicBezTo>
                                    <a:pt x="234" y="107"/>
                                    <a:pt x="234" y="107"/>
                                    <a:pt x="234" y="107"/>
                                  </a:cubicBezTo>
                                  <a:cubicBezTo>
                                    <a:pt x="305" y="53"/>
                                    <a:pt x="305" y="53"/>
                                    <a:pt x="305" y="53"/>
                                  </a:cubicBezTo>
                                  <a:lnTo>
                                    <a:pt x="305" y="160"/>
                                  </a:lnTo>
                                  <a:close/>
                                  <a:moveTo>
                                    <a:pt x="175" y="138"/>
                                  </a:moveTo>
                                  <a:cubicBezTo>
                                    <a:pt x="171" y="141"/>
                                    <a:pt x="167" y="142"/>
                                    <a:pt x="163" y="142"/>
                                  </a:cubicBezTo>
                                  <a:cubicBezTo>
                                    <a:pt x="158" y="142"/>
                                    <a:pt x="154" y="141"/>
                                    <a:pt x="150" y="138"/>
                                  </a:cubicBezTo>
                                  <a:cubicBezTo>
                                    <a:pt x="108" y="107"/>
                                    <a:pt x="108" y="107"/>
                                    <a:pt x="108" y="107"/>
                                  </a:cubicBezTo>
                                  <a:cubicBezTo>
                                    <a:pt x="100" y="100"/>
                                    <a:pt x="100" y="100"/>
                                    <a:pt x="100" y="100"/>
                                  </a:cubicBezTo>
                                  <a:cubicBezTo>
                                    <a:pt x="20" y="41"/>
                                    <a:pt x="20" y="41"/>
                                    <a:pt x="20" y="41"/>
                                  </a:cubicBezTo>
                                  <a:cubicBezTo>
                                    <a:pt x="20" y="41"/>
                                    <a:pt x="20" y="41"/>
                                    <a:pt x="20" y="41"/>
                                  </a:cubicBezTo>
                                  <a:cubicBezTo>
                                    <a:pt x="20" y="29"/>
                                    <a:pt x="30" y="20"/>
                                    <a:pt x="41" y="20"/>
                                  </a:cubicBezTo>
                                  <a:cubicBezTo>
                                    <a:pt x="284" y="20"/>
                                    <a:pt x="284" y="20"/>
                                    <a:pt x="284" y="20"/>
                                  </a:cubicBezTo>
                                  <a:cubicBezTo>
                                    <a:pt x="296" y="20"/>
                                    <a:pt x="305" y="29"/>
                                    <a:pt x="305" y="41"/>
                                  </a:cubicBezTo>
                                  <a:lnTo>
                                    <a:pt x="175" y="138"/>
                                  </a:lnTo>
                                  <a:close/>
                                </a:path>
                              </a:pathLst>
                            </a:custGeom>
                            <a:solidFill>
                              <a:schemeClr val="dk1"/>
                            </a:solidFill>
                            <a:ln>
                              <a:noFill/>
                            </a:ln>
                          </wps:spPr>
                          <wps:bodyPr spcFirstLastPara="1" wrap="square" lIns="91425" tIns="45700" rIns="91425" bIns="45700" anchor="t" anchorCtr="0">
                            <a:noAutofit/>
                          </wps:bodyPr>
                        </wps:wsp>
                        <wps:wsp>
                          <wps:cNvPr id="70" name="Text Box 70"/>
                          <wps:cNvSpPr txBox="1"/>
                          <wps:spPr>
                            <a:xfrm>
                              <a:off x="330200" y="0"/>
                              <a:ext cx="1396365" cy="196850"/>
                            </a:xfrm>
                            <a:prstGeom prst="rect">
                              <a:avLst/>
                            </a:prstGeom>
                            <a:noFill/>
                            <a:ln w="6350">
                              <a:noFill/>
                            </a:ln>
                          </wps:spPr>
                          <wps:txbx>
                            <w:txbxContent>
                              <w:p w14:paraId="7F97B620" w14:textId="07BD62C4" w:rsidR="00886586" w:rsidRDefault="00AC1732" w:rsidP="003A544B">
                                <w:pPr>
                                  <w:snapToGrid w:val="0"/>
                                  <w:spacing w:after="120" w:line="240" w:lineRule="auto"/>
                                  <w:rPr>
                                    <w:rFonts w:ascii="Open Sans" w:hAnsi="Open Sans" w:cs="Open Sans"/>
                                    <w:b/>
                                    <w:bCs/>
                                    <w:color w:val="D86018" w:themeColor="accent3"/>
                                    <w:sz w:val="18"/>
                                    <w:szCs w:val="18"/>
                                  </w:rPr>
                                </w:pPr>
                                <w:r w:rsidRPr="00571315">
                                  <w:rPr>
                                    <w:rFonts w:ascii="Open Sans" w:hAnsi="Open Sans" w:cs="Open Sans"/>
                                    <w:b/>
                                    <w:bCs/>
                                    <w:sz w:val="18"/>
                                    <w:szCs w:val="18"/>
                                  </w:rPr>
                                  <w:t>PHPrepared@umich.edu</w:t>
                                </w:r>
                              </w:p>
                              <w:p w14:paraId="565C7DF1" w14:textId="77777777" w:rsidR="00721E35" w:rsidRDefault="00721E35" w:rsidP="003A544B">
                                <w:pPr>
                                  <w:snapToGrid w:val="0"/>
                                  <w:spacing w:line="240" w:lineRule="auto"/>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grpSp>
                        <wpg:cNvPr id="11" name="Group 11"/>
                        <wpg:cNvGrpSpPr/>
                        <wpg:grpSpPr>
                          <a:xfrm>
                            <a:off x="0" y="533400"/>
                            <a:ext cx="1812290" cy="215900"/>
                            <a:chOff x="0" y="0"/>
                            <a:chExt cx="1812290" cy="215900"/>
                          </a:xfrm>
                        </wpg:grpSpPr>
                        <wps:wsp>
                          <wps:cNvPr id="20" name="Google Shape;166;p20">
                            <a:extLst>
                              <a:ext uri="{FF2B5EF4-FFF2-40B4-BE49-F238E27FC236}">
                                <a16:creationId xmlns:a16="http://schemas.microsoft.com/office/drawing/2014/main" id="{F001D7A3-F5B1-A841-A9FE-39506C741042}"/>
                              </a:ext>
                            </a:extLst>
                          </wps:cNvPr>
                          <wps:cNvSpPr/>
                          <wps:spPr>
                            <a:xfrm>
                              <a:off x="0" y="0"/>
                              <a:ext cx="194069" cy="195801"/>
                            </a:xfrm>
                            <a:custGeom>
                              <a:avLst/>
                              <a:gdLst/>
                              <a:ahLst/>
                              <a:cxnLst/>
                              <a:rect l="l" t="t" r="r" b="b"/>
                              <a:pathLst>
                                <a:path w="284" h="284" extrusionOk="0">
                                  <a:moveTo>
                                    <a:pt x="142" y="0"/>
                                  </a:moveTo>
                                  <a:cubicBezTo>
                                    <a:pt x="64" y="0"/>
                                    <a:pt x="0" y="64"/>
                                    <a:pt x="0" y="142"/>
                                  </a:cubicBezTo>
                                  <a:cubicBezTo>
                                    <a:pt x="0" y="221"/>
                                    <a:pt x="64" y="284"/>
                                    <a:pt x="142" y="284"/>
                                  </a:cubicBezTo>
                                  <a:cubicBezTo>
                                    <a:pt x="221" y="284"/>
                                    <a:pt x="284" y="221"/>
                                    <a:pt x="284" y="142"/>
                                  </a:cubicBezTo>
                                  <a:cubicBezTo>
                                    <a:pt x="284" y="64"/>
                                    <a:pt x="221" y="0"/>
                                    <a:pt x="142" y="0"/>
                                  </a:cubicBezTo>
                                  <a:close/>
                                  <a:moveTo>
                                    <a:pt x="266" y="138"/>
                                  </a:moveTo>
                                  <a:cubicBezTo>
                                    <a:pt x="211" y="138"/>
                                    <a:pt x="211" y="138"/>
                                    <a:pt x="211" y="138"/>
                                  </a:cubicBezTo>
                                  <a:cubicBezTo>
                                    <a:pt x="211" y="118"/>
                                    <a:pt x="207" y="98"/>
                                    <a:pt x="200" y="80"/>
                                  </a:cubicBezTo>
                                  <a:cubicBezTo>
                                    <a:pt x="213" y="75"/>
                                    <a:pt x="224" y="68"/>
                                    <a:pt x="235" y="60"/>
                                  </a:cubicBezTo>
                                  <a:cubicBezTo>
                                    <a:pt x="253" y="81"/>
                                    <a:pt x="265" y="108"/>
                                    <a:pt x="266" y="138"/>
                                  </a:cubicBezTo>
                                  <a:close/>
                                  <a:moveTo>
                                    <a:pt x="137" y="266"/>
                                  </a:moveTo>
                                  <a:cubicBezTo>
                                    <a:pt x="122" y="253"/>
                                    <a:pt x="109" y="237"/>
                                    <a:pt x="100" y="218"/>
                                  </a:cubicBezTo>
                                  <a:cubicBezTo>
                                    <a:pt x="112" y="214"/>
                                    <a:pt x="125" y="212"/>
                                    <a:pt x="138" y="211"/>
                                  </a:cubicBezTo>
                                  <a:cubicBezTo>
                                    <a:pt x="138" y="266"/>
                                    <a:pt x="138" y="266"/>
                                    <a:pt x="138" y="266"/>
                                  </a:cubicBezTo>
                                  <a:cubicBezTo>
                                    <a:pt x="138" y="266"/>
                                    <a:pt x="138" y="266"/>
                                    <a:pt x="137" y="266"/>
                                  </a:cubicBezTo>
                                  <a:close/>
                                  <a:moveTo>
                                    <a:pt x="148" y="19"/>
                                  </a:moveTo>
                                  <a:cubicBezTo>
                                    <a:pt x="165" y="33"/>
                                    <a:pt x="179" y="53"/>
                                    <a:pt x="188" y="75"/>
                                  </a:cubicBezTo>
                                  <a:cubicBezTo>
                                    <a:pt x="175" y="80"/>
                                    <a:pt x="162" y="82"/>
                                    <a:pt x="147" y="83"/>
                                  </a:cubicBezTo>
                                  <a:cubicBezTo>
                                    <a:pt x="147" y="19"/>
                                    <a:pt x="147" y="19"/>
                                    <a:pt x="147" y="19"/>
                                  </a:cubicBezTo>
                                  <a:cubicBezTo>
                                    <a:pt x="147" y="19"/>
                                    <a:pt x="147" y="19"/>
                                    <a:pt x="148" y="19"/>
                                  </a:cubicBezTo>
                                  <a:close/>
                                  <a:moveTo>
                                    <a:pt x="163" y="21"/>
                                  </a:moveTo>
                                  <a:cubicBezTo>
                                    <a:pt x="188" y="25"/>
                                    <a:pt x="211" y="37"/>
                                    <a:pt x="228" y="54"/>
                                  </a:cubicBezTo>
                                  <a:cubicBezTo>
                                    <a:pt x="219" y="61"/>
                                    <a:pt x="208" y="67"/>
                                    <a:pt x="197" y="72"/>
                                  </a:cubicBezTo>
                                  <a:cubicBezTo>
                                    <a:pt x="189" y="52"/>
                                    <a:pt x="177" y="35"/>
                                    <a:pt x="163" y="21"/>
                                  </a:cubicBezTo>
                                  <a:close/>
                                  <a:moveTo>
                                    <a:pt x="138" y="19"/>
                                  </a:moveTo>
                                  <a:cubicBezTo>
                                    <a:pt x="138" y="83"/>
                                    <a:pt x="138" y="83"/>
                                    <a:pt x="138" y="83"/>
                                  </a:cubicBezTo>
                                  <a:cubicBezTo>
                                    <a:pt x="123" y="82"/>
                                    <a:pt x="110" y="80"/>
                                    <a:pt x="97" y="75"/>
                                  </a:cubicBezTo>
                                  <a:cubicBezTo>
                                    <a:pt x="106" y="53"/>
                                    <a:pt x="120" y="33"/>
                                    <a:pt x="137" y="19"/>
                                  </a:cubicBezTo>
                                  <a:cubicBezTo>
                                    <a:pt x="138" y="19"/>
                                    <a:pt x="138" y="19"/>
                                    <a:pt x="138" y="19"/>
                                  </a:cubicBezTo>
                                  <a:close/>
                                  <a:moveTo>
                                    <a:pt x="88" y="72"/>
                                  </a:moveTo>
                                  <a:cubicBezTo>
                                    <a:pt x="77" y="67"/>
                                    <a:pt x="66" y="61"/>
                                    <a:pt x="57" y="54"/>
                                  </a:cubicBezTo>
                                  <a:cubicBezTo>
                                    <a:pt x="74" y="37"/>
                                    <a:pt x="97" y="25"/>
                                    <a:pt x="122" y="21"/>
                                  </a:cubicBezTo>
                                  <a:cubicBezTo>
                                    <a:pt x="108" y="35"/>
                                    <a:pt x="96" y="52"/>
                                    <a:pt x="88" y="72"/>
                                  </a:cubicBezTo>
                                  <a:close/>
                                  <a:moveTo>
                                    <a:pt x="93" y="84"/>
                                  </a:moveTo>
                                  <a:cubicBezTo>
                                    <a:pt x="107" y="88"/>
                                    <a:pt x="122" y="91"/>
                                    <a:pt x="138" y="92"/>
                                  </a:cubicBezTo>
                                  <a:cubicBezTo>
                                    <a:pt x="138" y="138"/>
                                    <a:pt x="138" y="138"/>
                                    <a:pt x="138" y="138"/>
                                  </a:cubicBezTo>
                                  <a:cubicBezTo>
                                    <a:pt x="83" y="138"/>
                                    <a:pt x="83" y="138"/>
                                    <a:pt x="83" y="138"/>
                                  </a:cubicBezTo>
                                  <a:cubicBezTo>
                                    <a:pt x="84" y="119"/>
                                    <a:pt x="87" y="100"/>
                                    <a:pt x="93" y="84"/>
                                  </a:cubicBezTo>
                                  <a:close/>
                                  <a:moveTo>
                                    <a:pt x="138" y="147"/>
                                  </a:moveTo>
                                  <a:cubicBezTo>
                                    <a:pt x="138" y="202"/>
                                    <a:pt x="138" y="202"/>
                                    <a:pt x="138" y="202"/>
                                  </a:cubicBezTo>
                                  <a:cubicBezTo>
                                    <a:pt x="123" y="203"/>
                                    <a:pt x="109" y="205"/>
                                    <a:pt x="96" y="209"/>
                                  </a:cubicBezTo>
                                  <a:cubicBezTo>
                                    <a:pt x="88" y="190"/>
                                    <a:pt x="84" y="169"/>
                                    <a:pt x="83" y="147"/>
                                  </a:cubicBezTo>
                                  <a:lnTo>
                                    <a:pt x="138" y="147"/>
                                  </a:lnTo>
                                  <a:close/>
                                  <a:moveTo>
                                    <a:pt x="122" y="264"/>
                                  </a:moveTo>
                                  <a:cubicBezTo>
                                    <a:pt x="100" y="261"/>
                                    <a:pt x="79" y="251"/>
                                    <a:pt x="62" y="236"/>
                                  </a:cubicBezTo>
                                  <a:cubicBezTo>
                                    <a:pt x="71" y="230"/>
                                    <a:pt x="81" y="225"/>
                                    <a:pt x="91" y="221"/>
                                  </a:cubicBezTo>
                                  <a:cubicBezTo>
                                    <a:pt x="99" y="237"/>
                                    <a:pt x="110" y="252"/>
                                    <a:pt x="122" y="264"/>
                                  </a:cubicBezTo>
                                  <a:close/>
                                  <a:moveTo>
                                    <a:pt x="147" y="266"/>
                                  </a:moveTo>
                                  <a:cubicBezTo>
                                    <a:pt x="147" y="211"/>
                                    <a:pt x="147" y="211"/>
                                    <a:pt x="147" y="211"/>
                                  </a:cubicBezTo>
                                  <a:cubicBezTo>
                                    <a:pt x="160" y="212"/>
                                    <a:pt x="173" y="214"/>
                                    <a:pt x="185" y="218"/>
                                  </a:cubicBezTo>
                                  <a:cubicBezTo>
                                    <a:pt x="176" y="237"/>
                                    <a:pt x="163" y="253"/>
                                    <a:pt x="148" y="266"/>
                                  </a:cubicBezTo>
                                  <a:cubicBezTo>
                                    <a:pt x="147" y="266"/>
                                    <a:pt x="147" y="266"/>
                                    <a:pt x="147" y="266"/>
                                  </a:cubicBezTo>
                                  <a:close/>
                                  <a:moveTo>
                                    <a:pt x="194" y="221"/>
                                  </a:moveTo>
                                  <a:cubicBezTo>
                                    <a:pt x="204" y="225"/>
                                    <a:pt x="214" y="230"/>
                                    <a:pt x="223" y="236"/>
                                  </a:cubicBezTo>
                                  <a:cubicBezTo>
                                    <a:pt x="206" y="251"/>
                                    <a:pt x="185" y="261"/>
                                    <a:pt x="163" y="264"/>
                                  </a:cubicBezTo>
                                  <a:cubicBezTo>
                                    <a:pt x="175" y="252"/>
                                    <a:pt x="186" y="237"/>
                                    <a:pt x="194" y="221"/>
                                  </a:cubicBezTo>
                                  <a:close/>
                                  <a:moveTo>
                                    <a:pt x="189" y="209"/>
                                  </a:moveTo>
                                  <a:cubicBezTo>
                                    <a:pt x="175" y="205"/>
                                    <a:pt x="162" y="203"/>
                                    <a:pt x="147" y="202"/>
                                  </a:cubicBezTo>
                                  <a:cubicBezTo>
                                    <a:pt x="147" y="147"/>
                                    <a:pt x="147" y="147"/>
                                    <a:pt x="147" y="147"/>
                                  </a:cubicBezTo>
                                  <a:cubicBezTo>
                                    <a:pt x="202" y="147"/>
                                    <a:pt x="202" y="147"/>
                                    <a:pt x="202" y="147"/>
                                  </a:cubicBezTo>
                                  <a:cubicBezTo>
                                    <a:pt x="201" y="169"/>
                                    <a:pt x="197" y="190"/>
                                    <a:pt x="189" y="209"/>
                                  </a:cubicBezTo>
                                  <a:close/>
                                  <a:moveTo>
                                    <a:pt x="147" y="138"/>
                                  </a:moveTo>
                                  <a:cubicBezTo>
                                    <a:pt x="147" y="92"/>
                                    <a:pt x="147" y="92"/>
                                    <a:pt x="147" y="92"/>
                                  </a:cubicBezTo>
                                  <a:cubicBezTo>
                                    <a:pt x="163" y="91"/>
                                    <a:pt x="178" y="88"/>
                                    <a:pt x="192" y="84"/>
                                  </a:cubicBezTo>
                                  <a:cubicBezTo>
                                    <a:pt x="198" y="100"/>
                                    <a:pt x="201" y="119"/>
                                    <a:pt x="202" y="138"/>
                                  </a:cubicBezTo>
                                  <a:lnTo>
                                    <a:pt x="147" y="138"/>
                                  </a:lnTo>
                                  <a:close/>
                                  <a:moveTo>
                                    <a:pt x="50" y="60"/>
                                  </a:moveTo>
                                  <a:cubicBezTo>
                                    <a:pt x="61" y="68"/>
                                    <a:pt x="72" y="75"/>
                                    <a:pt x="84" y="80"/>
                                  </a:cubicBezTo>
                                  <a:cubicBezTo>
                                    <a:pt x="78" y="98"/>
                                    <a:pt x="74" y="118"/>
                                    <a:pt x="74" y="138"/>
                                  </a:cubicBezTo>
                                  <a:cubicBezTo>
                                    <a:pt x="19" y="138"/>
                                    <a:pt x="19" y="138"/>
                                    <a:pt x="19" y="138"/>
                                  </a:cubicBezTo>
                                  <a:cubicBezTo>
                                    <a:pt x="20" y="108"/>
                                    <a:pt x="32" y="81"/>
                                    <a:pt x="50" y="60"/>
                                  </a:cubicBezTo>
                                  <a:close/>
                                  <a:moveTo>
                                    <a:pt x="19" y="147"/>
                                  </a:moveTo>
                                  <a:cubicBezTo>
                                    <a:pt x="74" y="147"/>
                                    <a:pt x="74" y="147"/>
                                    <a:pt x="74" y="147"/>
                                  </a:cubicBezTo>
                                  <a:cubicBezTo>
                                    <a:pt x="75" y="170"/>
                                    <a:pt x="79" y="193"/>
                                    <a:pt x="88" y="212"/>
                                  </a:cubicBezTo>
                                  <a:cubicBezTo>
                                    <a:pt x="76" y="217"/>
                                    <a:pt x="65" y="223"/>
                                    <a:pt x="55" y="230"/>
                                  </a:cubicBezTo>
                                  <a:cubicBezTo>
                                    <a:pt x="34" y="209"/>
                                    <a:pt x="20" y="179"/>
                                    <a:pt x="19" y="147"/>
                                  </a:cubicBezTo>
                                  <a:close/>
                                  <a:moveTo>
                                    <a:pt x="230" y="230"/>
                                  </a:moveTo>
                                  <a:cubicBezTo>
                                    <a:pt x="220" y="223"/>
                                    <a:pt x="209" y="217"/>
                                    <a:pt x="197" y="212"/>
                                  </a:cubicBezTo>
                                  <a:cubicBezTo>
                                    <a:pt x="206" y="193"/>
                                    <a:pt x="210" y="170"/>
                                    <a:pt x="211" y="147"/>
                                  </a:cubicBezTo>
                                  <a:cubicBezTo>
                                    <a:pt x="266" y="147"/>
                                    <a:pt x="266" y="147"/>
                                    <a:pt x="266" y="147"/>
                                  </a:cubicBezTo>
                                  <a:cubicBezTo>
                                    <a:pt x="265" y="179"/>
                                    <a:pt x="251" y="209"/>
                                    <a:pt x="230" y="230"/>
                                  </a:cubicBezTo>
                                  <a:close/>
                                </a:path>
                              </a:pathLst>
                            </a:custGeom>
                            <a:solidFill>
                              <a:schemeClr val="dk1"/>
                            </a:solidFill>
                            <a:ln>
                              <a:noFill/>
                            </a:ln>
                          </wps:spPr>
                          <wps:bodyPr spcFirstLastPara="1" wrap="square" lIns="91425" tIns="45700" rIns="91425" bIns="45700" anchor="t" anchorCtr="0">
                            <a:noAutofit/>
                          </wps:bodyPr>
                        </wps:wsp>
                        <wps:wsp>
                          <wps:cNvPr id="6" name="Text Box 6"/>
                          <wps:cNvSpPr txBox="1"/>
                          <wps:spPr>
                            <a:xfrm>
                              <a:off x="330200" y="25400"/>
                              <a:ext cx="1482090" cy="190500"/>
                            </a:xfrm>
                            <a:prstGeom prst="rect">
                              <a:avLst/>
                            </a:prstGeom>
                            <a:noFill/>
                            <a:ln w="6350">
                              <a:noFill/>
                            </a:ln>
                          </wps:spPr>
                          <wps:txbx>
                            <w:txbxContent>
                              <w:p w14:paraId="70FEEA3F" w14:textId="77777777" w:rsidR="003A544B" w:rsidRDefault="003A544B" w:rsidP="003A544B">
                                <w:pPr>
                                  <w:snapToGrid w:val="0"/>
                                  <w:spacing w:after="120" w:line="240" w:lineRule="auto"/>
                                  <w:rPr>
                                    <w:rFonts w:ascii="Open Sans" w:hAnsi="Open Sans" w:cs="Open Sans"/>
                                    <w:b/>
                                    <w:bCs/>
                                    <w:color w:val="D86018" w:themeColor="accent3"/>
                                    <w:sz w:val="18"/>
                                    <w:szCs w:val="18"/>
                                  </w:rPr>
                                </w:pPr>
                                <w:r w:rsidRPr="00990EEA">
                                  <w:rPr>
                                    <w:rFonts w:ascii="Open Sans" w:hAnsi="Open Sans" w:cs="Open Sans"/>
                                    <w:b/>
                                    <w:bCs/>
                                    <w:color w:val="D86018" w:themeColor="accent3"/>
                                    <w:sz w:val="18"/>
                                    <w:szCs w:val="18"/>
                                  </w:rPr>
                                  <w:t>PublicHealthPrepared.org</w:t>
                                </w:r>
                              </w:p>
                              <w:p w14:paraId="7E6D5617" w14:textId="77777777" w:rsidR="003A544B" w:rsidRDefault="003A544B" w:rsidP="003A544B">
                                <w:pPr>
                                  <w:snapToGrid w:val="0"/>
                                  <w:spacing w:line="240" w:lineRule="auto"/>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grpSp>
                        <wpg:cNvPr id="12" name="Group 12"/>
                        <wpg:cNvGrpSpPr/>
                        <wpg:grpSpPr>
                          <a:xfrm>
                            <a:off x="0" y="279399"/>
                            <a:ext cx="1083310" cy="187325"/>
                            <a:chOff x="0" y="-1"/>
                            <a:chExt cx="1083310" cy="187325"/>
                          </a:xfrm>
                        </wpg:grpSpPr>
                        <wpg:grpSp>
                          <wpg:cNvPr id="26" name="Group 25">
                            <a:extLst>
                              <a:ext uri="{FF2B5EF4-FFF2-40B4-BE49-F238E27FC236}">
                                <a16:creationId xmlns:a16="http://schemas.microsoft.com/office/drawing/2014/main" id="{85056E0A-D898-5843-A996-5B7C9A4E7320}"/>
                              </a:ext>
                            </a:extLst>
                          </wpg:cNvPr>
                          <wpg:cNvGrpSpPr/>
                          <wpg:grpSpPr>
                            <a:xfrm>
                              <a:off x="0" y="0"/>
                              <a:ext cx="200660" cy="176530"/>
                              <a:chOff x="0" y="777349"/>
                              <a:chExt cx="1265238" cy="1109663"/>
                            </a:xfrm>
                            <a:solidFill>
                              <a:schemeClr val="tx1"/>
                            </a:solidFill>
                          </wpg:grpSpPr>
                          <wps:wsp>
                            <wps:cNvPr id="8" name="Freeform 8">
                              <a:extLst>
                                <a:ext uri="{FF2B5EF4-FFF2-40B4-BE49-F238E27FC236}">
                                  <a16:creationId xmlns:a16="http://schemas.microsoft.com/office/drawing/2014/main" id="{1FB1FB32-6A09-B743-89B9-0EDEABFE4033}"/>
                                </a:ext>
                              </a:extLst>
                            </wps:cNvPr>
                            <wps:cNvSpPr>
                              <a:spLocks/>
                            </wps:cNvSpPr>
                            <wps:spPr bwMode="auto">
                              <a:xfrm>
                                <a:off x="200025" y="977374"/>
                                <a:ext cx="450850" cy="293688"/>
                              </a:xfrm>
                              <a:custGeom>
                                <a:avLst/>
                                <a:gdLst>
                                  <a:gd name="T0" fmla="*/ 115 w 120"/>
                                  <a:gd name="T1" fmla="*/ 0 h 78"/>
                                  <a:gd name="T2" fmla="*/ 0 w 120"/>
                                  <a:gd name="T3" fmla="*/ 73 h 78"/>
                                  <a:gd name="T4" fmla="*/ 5 w 120"/>
                                  <a:gd name="T5" fmla="*/ 78 h 78"/>
                                  <a:gd name="T6" fmla="*/ 10 w 120"/>
                                  <a:gd name="T7" fmla="*/ 73 h 78"/>
                                  <a:gd name="T8" fmla="*/ 115 w 120"/>
                                  <a:gd name="T9" fmla="*/ 10 h 78"/>
                                  <a:gd name="T10" fmla="*/ 120 w 120"/>
                                  <a:gd name="T11" fmla="*/ 5 h 78"/>
                                  <a:gd name="T12" fmla="*/ 115 w 120"/>
                                  <a:gd name="T13" fmla="*/ 0 h 78"/>
                                </a:gdLst>
                                <a:ahLst/>
                                <a:cxnLst>
                                  <a:cxn ang="0">
                                    <a:pos x="T0" y="T1"/>
                                  </a:cxn>
                                  <a:cxn ang="0">
                                    <a:pos x="T2" y="T3"/>
                                  </a:cxn>
                                  <a:cxn ang="0">
                                    <a:pos x="T4" y="T5"/>
                                  </a:cxn>
                                  <a:cxn ang="0">
                                    <a:pos x="T6" y="T7"/>
                                  </a:cxn>
                                  <a:cxn ang="0">
                                    <a:pos x="T8" y="T9"/>
                                  </a:cxn>
                                  <a:cxn ang="0">
                                    <a:pos x="T10" y="T11"/>
                                  </a:cxn>
                                  <a:cxn ang="0">
                                    <a:pos x="T12" y="T13"/>
                                  </a:cxn>
                                </a:cxnLst>
                                <a:rect l="0" t="0" r="r" b="b"/>
                                <a:pathLst>
                                  <a:path w="120" h="78">
                                    <a:moveTo>
                                      <a:pt x="115" y="0"/>
                                    </a:moveTo>
                                    <a:cubicBezTo>
                                      <a:pt x="52" y="0"/>
                                      <a:pt x="0" y="33"/>
                                      <a:pt x="0" y="73"/>
                                    </a:cubicBezTo>
                                    <a:cubicBezTo>
                                      <a:pt x="0" y="76"/>
                                      <a:pt x="2" y="78"/>
                                      <a:pt x="5" y="78"/>
                                    </a:cubicBezTo>
                                    <a:cubicBezTo>
                                      <a:pt x="8" y="78"/>
                                      <a:pt x="10" y="76"/>
                                      <a:pt x="10" y="73"/>
                                    </a:cubicBezTo>
                                    <a:cubicBezTo>
                                      <a:pt x="10" y="39"/>
                                      <a:pt x="59" y="10"/>
                                      <a:pt x="115" y="10"/>
                                    </a:cubicBezTo>
                                    <a:cubicBezTo>
                                      <a:pt x="118" y="10"/>
                                      <a:pt x="120" y="8"/>
                                      <a:pt x="120" y="5"/>
                                    </a:cubicBezTo>
                                    <a:cubicBezTo>
                                      <a:pt x="120" y="2"/>
                                      <a:pt x="118" y="0"/>
                                      <a:pt x="115" y="0"/>
                                    </a:cubicBezTo>
                                    <a:close/>
                                  </a:path>
                                </a:pathLst>
                              </a:custGeom>
                              <a:grpFill/>
                              <a:ln>
                                <a:noFill/>
                              </a:ln>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a:extLst>
                                <a:ext uri="{FF2B5EF4-FFF2-40B4-BE49-F238E27FC236}">
                                  <a16:creationId xmlns:a16="http://schemas.microsoft.com/office/drawing/2014/main" id="{3FCD4D78-3BE0-9C4D-BE1B-B3743B8E266F}"/>
                                </a:ext>
                              </a:extLst>
                            </wps:cNvPr>
                            <wps:cNvSpPr>
                              <a:spLocks noEditPoints="1"/>
                            </wps:cNvSpPr>
                            <wps:spPr bwMode="auto">
                              <a:xfrm>
                                <a:off x="0" y="777349"/>
                                <a:ext cx="1265238" cy="1109663"/>
                              </a:xfrm>
                              <a:custGeom>
                                <a:avLst/>
                                <a:gdLst>
                                  <a:gd name="T0" fmla="*/ 168 w 336"/>
                                  <a:gd name="T1" fmla="*/ 0 h 294"/>
                                  <a:gd name="T2" fmla="*/ 0 w 336"/>
                                  <a:gd name="T3" fmla="*/ 126 h 294"/>
                                  <a:gd name="T4" fmla="*/ 74 w 336"/>
                                  <a:gd name="T5" fmla="*/ 230 h 294"/>
                                  <a:gd name="T6" fmla="*/ 74 w 336"/>
                                  <a:gd name="T7" fmla="*/ 231 h 294"/>
                                  <a:gd name="T8" fmla="*/ 53 w 336"/>
                                  <a:gd name="T9" fmla="*/ 281 h 294"/>
                                  <a:gd name="T10" fmla="*/ 53 w 336"/>
                                  <a:gd name="T11" fmla="*/ 281 h 294"/>
                                  <a:gd name="T12" fmla="*/ 53 w 336"/>
                                  <a:gd name="T13" fmla="*/ 284 h 294"/>
                                  <a:gd name="T14" fmla="*/ 62 w 336"/>
                                  <a:gd name="T15" fmla="*/ 294 h 294"/>
                                  <a:gd name="T16" fmla="*/ 65 w 336"/>
                                  <a:gd name="T17" fmla="*/ 294 h 294"/>
                                  <a:gd name="T18" fmla="*/ 136 w 336"/>
                                  <a:gd name="T19" fmla="*/ 250 h 294"/>
                                  <a:gd name="T20" fmla="*/ 168 w 336"/>
                                  <a:gd name="T21" fmla="*/ 252 h 294"/>
                                  <a:gd name="T22" fmla="*/ 336 w 336"/>
                                  <a:gd name="T23" fmla="*/ 126 h 294"/>
                                  <a:gd name="T24" fmla="*/ 168 w 336"/>
                                  <a:gd name="T25" fmla="*/ 0 h 294"/>
                                  <a:gd name="T26" fmla="*/ 168 w 336"/>
                                  <a:gd name="T27" fmla="*/ 231 h 294"/>
                                  <a:gd name="T28" fmla="*/ 139 w 336"/>
                                  <a:gd name="T29" fmla="*/ 229 h 294"/>
                                  <a:gd name="T30" fmla="*/ 136 w 336"/>
                                  <a:gd name="T31" fmla="*/ 229 h 294"/>
                                  <a:gd name="T32" fmla="*/ 119 w 336"/>
                                  <a:gd name="T33" fmla="*/ 236 h 294"/>
                                  <a:gd name="T34" fmla="*/ 87 w 336"/>
                                  <a:gd name="T35" fmla="*/ 263 h 294"/>
                                  <a:gd name="T36" fmla="*/ 94 w 336"/>
                                  <a:gd name="T37" fmla="*/ 232 h 294"/>
                                  <a:gd name="T38" fmla="*/ 95 w 336"/>
                                  <a:gd name="T39" fmla="*/ 230 h 294"/>
                                  <a:gd name="T40" fmla="*/ 83 w 336"/>
                                  <a:gd name="T41" fmla="*/ 212 h 294"/>
                                  <a:gd name="T42" fmla="*/ 21 w 336"/>
                                  <a:gd name="T43" fmla="*/ 126 h 294"/>
                                  <a:gd name="T44" fmla="*/ 168 w 336"/>
                                  <a:gd name="T45" fmla="*/ 21 h 294"/>
                                  <a:gd name="T46" fmla="*/ 315 w 336"/>
                                  <a:gd name="T47" fmla="*/ 126 h 294"/>
                                  <a:gd name="T48" fmla="*/ 168 w 336"/>
                                  <a:gd name="T49" fmla="*/ 231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6" h="294">
                                    <a:moveTo>
                                      <a:pt x="168" y="0"/>
                                    </a:moveTo>
                                    <a:cubicBezTo>
                                      <a:pt x="75" y="0"/>
                                      <a:pt x="0" y="56"/>
                                      <a:pt x="0" y="126"/>
                                    </a:cubicBezTo>
                                    <a:cubicBezTo>
                                      <a:pt x="0" y="169"/>
                                      <a:pt x="29" y="208"/>
                                      <a:pt x="74" y="230"/>
                                    </a:cubicBezTo>
                                    <a:cubicBezTo>
                                      <a:pt x="74" y="231"/>
                                      <a:pt x="74" y="231"/>
                                      <a:pt x="74" y="231"/>
                                    </a:cubicBezTo>
                                    <a:cubicBezTo>
                                      <a:pt x="74" y="250"/>
                                      <a:pt x="59" y="270"/>
                                      <a:pt x="53" y="281"/>
                                    </a:cubicBezTo>
                                    <a:cubicBezTo>
                                      <a:pt x="53" y="281"/>
                                      <a:pt x="53" y="281"/>
                                      <a:pt x="53" y="281"/>
                                    </a:cubicBezTo>
                                    <a:cubicBezTo>
                                      <a:pt x="53" y="282"/>
                                      <a:pt x="53" y="283"/>
                                      <a:pt x="53" y="284"/>
                                    </a:cubicBezTo>
                                    <a:cubicBezTo>
                                      <a:pt x="53" y="290"/>
                                      <a:pt x="57" y="294"/>
                                      <a:pt x="62" y="294"/>
                                    </a:cubicBezTo>
                                    <a:cubicBezTo>
                                      <a:pt x="63" y="294"/>
                                      <a:pt x="65" y="294"/>
                                      <a:pt x="65" y="294"/>
                                    </a:cubicBezTo>
                                    <a:cubicBezTo>
                                      <a:pt x="98" y="288"/>
                                      <a:pt x="128" y="258"/>
                                      <a:pt x="136" y="250"/>
                                    </a:cubicBezTo>
                                    <a:cubicBezTo>
                                      <a:pt x="146" y="251"/>
                                      <a:pt x="157" y="252"/>
                                      <a:pt x="168" y="252"/>
                                    </a:cubicBezTo>
                                    <a:cubicBezTo>
                                      <a:pt x="261" y="252"/>
                                      <a:pt x="336" y="196"/>
                                      <a:pt x="336" y="126"/>
                                    </a:cubicBezTo>
                                    <a:cubicBezTo>
                                      <a:pt x="336" y="56"/>
                                      <a:pt x="261" y="0"/>
                                      <a:pt x="168" y="0"/>
                                    </a:cubicBezTo>
                                    <a:close/>
                                    <a:moveTo>
                                      <a:pt x="168" y="231"/>
                                    </a:moveTo>
                                    <a:cubicBezTo>
                                      <a:pt x="158" y="231"/>
                                      <a:pt x="148" y="230"/>
                                      <a:pt x="139" y="229"/>
                                    </a:cubicBezTo>
                                    <a:cubicBezTo>
                                      <a:pt x="138" y="229"/>
                                      <a:pt x="137" y="229"/>
                                      <a:pt x="136" y="229"/>
                                    </a:cubicBezTo>
                                    <a:cubicBezTo>
                                      <a:pt x="129" y="229"/>
                                      <a:pt x="123" y="231"/>
                                      <a:pt x="119" y="236"/>
                                    </a:cubicBezTo>
                                    <a:cubicBezTo>
                                      <a:pt x="115" y="242"/>
                                      <a:pt x="102" y="254"/>
                                      <a:pt x="87" y="263"/>
                                    </a:cubicBezTo>
                                    <a:cubicBezTo>
                                      <a:pt x="91" y="254"/>
                                      <a:pt x="94" y="243"/>
                                      <a:pt x="94" y="232"/>
                                    </a:cubicBezTo>
                                    <a:cubicBezTo>
                                      <a:pt x="95" y="231"/>
                                      <a:pt x="95" y="231"/>
                                      <a:pt x="95" y="230"/>
                                    </a:cubicBezTo>
                                    <a:cubicBezTo>
                                      <a:pt x="95" y="222"/>
                                      <a:pt x="90" y="215"/>
                                      <a:pt x="83" y="212"/>
                                    </a:cubicBezTo>
                                    <a:cubicBezTo>
                                      <a:pt x="44" y="192"/>
                                      <a:pt x="21" y="160"/>
                                      <a:pt x="21" y="126"/>
                                    </a:cubicBezTo>
                                    <a:cubicBezTo>
                                      <a:pt x="21" y="68"/>
                                      <a:pt x="87" y="21"/>
                                      <a:pt x="168" y="21"/>
                                    </a:cubicBezTo>
                                    <a:cubicBezTo>
                                      <a:pt x="249" y="21"/>
                                      <a:pt x="315" y="68"/>
                                      <a:pt x="315" y="126"/>
                                    </a:cubicBezTo>
                                    <a:cubicBezTo>
                                      <a:pt x="315" y="184"/>
                                      <a:pt x="249" y="231"/>
                                      <a:pt x="168" y="231"/>
                                    </a:cubicBezTo>
                                    <a:close/>
                                  </a:path>
                                </a:pathLst>
                              </a:custGeom>
                              <a:grpFill/>
                              <a:ln>
                                <a:noFill/>
                              </a:ln>
                              <a:extLs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7" name="Text Box 7"/>
                          <wps:cNvSpPr txBox="1"/>
                          <wps:spPr>
                            <a:xfrm>
                              <a:off x="330200" y="-1"/>
                              <a:ext cx="753110" cy="187325"/>
                            </a:xfrm>
                            <a:prstGeom prst="rect">
                              <a:avLst/>
                            </a:prstGeom>
                            <a:noFill/>
                            <a:ln w="6350">
                              <a:noFill/>
                            </a:ln>
                          </wps:spPr>
                          <wps:txbx>
                            <w:txbxContent>
                              <w:p w14:paraId="2D33579C" w14:textId="578CF16A" w:rsidR="003A544B" w:rsidRDefault="003A544B" w:rsidP="003A544B">
                                <w:pPr>
                                  <w:snapToGrid w:val="0"/>
                                  <w:spacing w:after="120" w:line="240" w:lineRule="auto"/>
                                  <w:rPr>
                                    <w:rFonts w:ascii="Open Sans" w:hAnsi="Open Sans" w:cs="Open Sans"/>
                                    <w:b/>
                                    <w:bCs/>
                                    <w:color w:val="D86018" w:themeColor="accent3"/>
                                    <w:sz w:val="18"/>
                                    <w:szCs w:val="18"/>
                                  </w:rPr>
                                </w:pPr>
                                <w:r w:rsidRPr="00571315">
                                  <w:rPr>
                                    <w:rFonts w:ascii="Open Sans" w:hAnsi="Open Sans" w:cs="Open Sans"/>
                                    <w:b/>
                                    <w:bCs/>
                                    <w:sz w:val="18"/>
                                    <w:szCs w:val="18"/>
                                  </w:rPr>
                                  <w:t>734–</w:t>
                                </w:r>
                                <w:r w:rsidR="00C84451">
                                  <w:rPr>
                                    <w:rFonts w:ascii="Open Sans" w:hAnsi="Open Sans" w:cs="Open Sans"/>
                                    <w:b/>
                                    <w:bCs/>
                                    <w:sz w:val="18"/>
                                    <w:szCs w:val="18"/>
                                  </w:rPr>
                                  <w:t>615-0144</w:t>
                                </w:r>
                              </w:p>
                              <w:p w14:paraId="25B4C4A7" w14:textId="721BE619" w:rsidR="003A544B" w:rsidRDefault="00C84451" w:rsidP="003A544B">
                                <w:pPr>
                                  <w:snapToGrid w:val="0"/>
                                  <w:spacing w:line="240" w:lineRule="auto"/>
                                </w:pPr>
                                <w:r>
                                  <w:t>6615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grpSp>
                    </wpg:wgp>
                  </a:graphicData>
                </a:graphic>
              </wp:anchor>
            </w:drawing>
          </mc:Choice>
          <mc:Fallback>
            <w:pict>
              <v:group w14:anchorId="730DB3D0" id="Group 14" o:spid="_x0000_s1027" style="position:absolute;margin-left:351.75pt;margin-top:639pt;width:142.7pt;height:59pt;z-index:251682816" coordsize="18122,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">
                <v:group id="Group 13" o:spid="_x0000_s1028" style="position:absolute;width:17265;height:1968" coordsize="17265,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Google Shape;167;p20" o:spid="_x0000_s1029" style="position:absolute;top:254;width:1940;height:1285;visibility:visible;mso-wrap-style:square;v-text-anchor:top" coordsize="32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" path="m284,c41,,41,,41,,18,,,18,,41,,173,,173,,173v,22,18,40,41,40c284,213,284,213,284,213v23,,41,-18,41,-40c325,41,325,41,325,41,325,18,307,,284,xm20,53v71,54,71,54,71,54c20,160,20,160,20,160l20,53xm305,173v,11,-9,20,-21,20c41,193,41,193,41,193v-11,,-21,-9,-21,-20c100,113,100,113,100,113v44,33,44,33,44,33c150,150,156,152,163,152v6,,12,-2,18,-6c225,113,225,113,225,113v80,60,80,60,80,60xm305,160c234,107,234,107,234,107,305,53,305,53,305,53r,107xm175,138v-4,3,-8,4,-12,4c158,142,154,141,150,138,108,107,108,107,108,107v-8,-7,-8,-7,-8,-7c20,41,20,41,20,41v,,,,,c20,29,30,20,41,20v243,,243,,243,c296,20,305,29,305,41l175,138xe" fillcolor="#00274c [3200]" stroked="f">
                    <v:path arrowok="t" o:extrusionok="f"/>
                  </v:shape>
                  <v:shape id="Text Box 70" o:spid="_x0000_s1030" type="#_x0000_t202" style="position:absolute;left:3302;width:13963;height:1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" filled="f" stroked="f" strokeweight=".5pt">
                    <v:textbox inset="0,0,0,0">
                      <w:txbxContent>
                        <w:p w14:paraId="7F97B620" w14:textId="07BD62C4" w:rsidR="00886586" w:rsidRDefault="00AC1732" w:rsidP="003A544B">
                          <w:pPr>
                            <w:snapToGrid w:val="0"/>
                            <w:spacing w:after="120" w:line="240" w:lineRule="auto"/>
                            <w:rPr>
                              <w:rFonts w:ascii="Open Sans" w:hAnsi="Open Sans" w:cs="Open Sans"/>
                              <w:b/>
                              <w:bCs/>
                              <w:color w:val="D86018" w:themeColor="accent3"/>
                              <w:sz w:val="18"/>
                              <w:szCs w:val="18"/>
                            </w:rPr>
                          </w:pPr>
                          <w:r w:rsidRPr="00571315">
                            <w:rPr>
                              <w:rFonts w:ascii="Open Sans" w:hAnsi="Open Sans" w:cs="Open Sans"/>
                              <w:b/>
                              <w:bCs/>
                              <w:sz w:val="18"/>
                              <w:szCs w:val="18"/>
                            </w:rPr>
                            <w:t>PHPrepared@umich.edu</w:t>
                          </w:r>
                        </w:p>
                        <w:p w14:paraId="565C7DF1" w14:textId="77777777" w:rsidR="00721E35" w:rsidRDefault="00721E35" w:rsidP="003A544B">
                          <w:pPr>
                            <w:snapToGrid w:val="0"/>
                            <w:spacing w:line="240" w:lineRule="auto"/>
                          </w:pPr>
                        </w:p>
                      </w:txbxContent>
                    </v:textbox>
                  </v:shape>
                </v:group>
                <v:group id="Group 11" o:spid="_x0000_s1031" style="position:absolute;top:5334;width:18122;height:2159" coordsize="18122,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Google Shape;166;p20" o:spid="_x0000_s1032" style="position:absolute;width:1940;height:1958;visibility:visible;mso-wrap-style:square;v-text-anchor:top" coordsize="28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" path="m142,c64,,,64,,142v,79,64,142,142,142c221,284,284,221,284,142,284,64,221,,142,xm266,138v-55,,-55,,-55,c211,118,207,98,200,80v13,-5,24,-12,35,-20c253,81,265,108,266,138xm137,266c122,253,109,237,100,218v12,-4,25,-6,38,-7c138,266,138,266,138,266v,,,,-1,xm148,19v17,14,31,34,40,56c175,80,162,82,147,83v,-64,,-64,,-64c147,19,147,19,148,19xm163,21v25,4,48,16,65,33c219,61,208,67,197,72,189,52,177,35,163,21xm138,19v,64,,64,,64c123,82,110,80,97,75v9,-22,23,-42,40,-56c138,19,138,19,138,19xm88,72c77,67,66,61,57,54,74,37,97,25,122,21,108,35,96,52,88,72xm93,84v14,4,29,7,45,8c138,138,138,138,138,138v-55,,-55,,-55,c84,119,87,100,93,84xm138,147v,55,,55,,55c123,203,109,205,96,209,88,190,84,169,83,147r55,xm122,264c100,261,79,251,62,236v9,-6,19,-11,29,-15c99,237,110,252,122,264xm147,266v,-55,,-55,,-55c160,212,173,214,185,218v-9,19,-22,35,-37,48c147,266,147,266,147,266xm194,221v10,4,20,9,29,15c206,251,185,261,163,264v12,-12,23,-27,31,-43xm189,209v-14,-4,-27,-6,-42,-7c147,147,147,147,147,147v55,,55,,55,c201,169,197,190,189,209xm147,138v,-46,,-46,,-46c163,91,178,88,192,84v6,16,9,35,10,54l147,138xm50,60v11,8,22,15,34,20c78,98,74,118,74,138v-55,,-55,,-55,c20,108,32,81,50,60xm19,147v55,,55,,55,c75,170,79,193,88,212v-12,5,-23,11,-33,18c34,209,20,179,19,147xm230,230v-10,-7,-21,-13,-33,-18c206,193,210,170,211,147v55,,55,,55,c265,179,251,209,230,230xe" fillcolor="#00274c [3200]" stroked="f">
                    <v:path arrowok="t" o:extrusionok="f"/>
                  </v:shape>
                  <v:shape id="Text Box 6" o:spid="_x0000_s1033" type="#_x0000_t202" style="position:absolute;left:3302;top:254;width:14820;height:1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" filled="f" stroked="f" strokeweight=".5pt">
                    <v:textbox inset="0,0,0,0">
                      <w:txbxContent>
                        <w:p w14:paraId="70FEEA3F" w14:textId="77777777" w:rsidR="003A544B" w:rsidRDefault="003A544B" w:rsidP="003A544B">
                          <w:pPr>
                            <w:snapToGrid w:val="0"/>
                            <w:spacing w:after="120" w:line="240" w:lineRule="auto"/>
                            <w:rPr>
                              <w:rFonts w:ascii="Open Sans" w:hAnsi="Open Sans" w:cs="Open Sans"/>
                              <w:b/>
                              <w:bCs/>
                              <w:color w:val="D86018" w:themeColor="accent3"/>
                              <w:sz w:val="18"/>
                              <w:szCs w:val="18"/>
                            </w:rPr>
                          </w:pPr>
                          <w:r w:rsidRPr="00990EEA">
                            <w:rPr>
                              <w:rFonts w:ascii="Open Sans" w:hAnsi="Open Sans" w:cs="Open Sans"/>
                              <w:b/>
                              <w:bCs/>
                              <w:color w:val="D86018" w:themeColor="accent3"/>
                              <w:sz w:val="18"/>
                              <w:szCs w:val="18"/>
                            </w:rPr>
                            <w:t>PublicHealthPrepared.org</w:t>
                          </w:r>
                        </w:p>
                        <w:p w14:paraId="7E6D5617" w14:textId="77777777" w:rsidR="003A544B" w:rsidRDefault="003A544B" w:rsidP="003A544B">
                          <w:pPr>
                            <w:snapToGrid w:val="0"/>
                            <w:spacing w:line="240" w:lineRule="auto"/>
                          </w:pPr>
                        </w:p>
                      </w:txbxContent>
                    </v:textbox>
                  </v:shape>
                </v:group>
                <v:group id="Group 12" o:spid="_x0000_s1034" style="position:absolute;top:2793;width:10833;height:1874" coordorigin="" coordsize="10833,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25" o:spid="_x0000_s1035" style="position:absolute;width:2006;height:1765" coordorigin=",7773" coordsize="12652,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 o:spid="_x0000_s1036" style="position:absolute;left:2000;top:9773;width:4508;height:2937;visibility:visible;mso-wrap-style:square;v-text-anchor:top" coordsize="1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" path="m115,c52,,,33,,73v,3,2,5,5,5c8,78,10,76,10,73,10,39,59,10,115,10v3,,5,-2,5,-5c120,2,118,,115,xe" filled="f" stroked="f">
                      <v:path arrowok="t" o:connecttype="custom" o:connectlocs="432065,0;0,274862;18785,293688;37571,274862;432065,37652;450850,18826;432065,0" o:connectangles="0,0,0,0,0,0,0"/>
                    </v:shape>
                    <v:shape id="Freeform 9" o:spid="_x0000_s1037" style="position:absolute;top:7773;width:12652;height:11097;visibility:visible;mso-wrap-style:square;v-text-anchor:top" coordsize="3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" path="m168,c75,,,56,,126v,43,29,82,74,104c74,231,74,231,74,231v,19,-15,39,-21,50c53,281,53,281,53,281v,1,,2,,3c53,290,57,294,62,294v1,,3,,3,c98,288,128,258,136,250v10,1,21,2,32,2c261,252,336,196,336,126,336,56,261,,168,xm168,231v-10,,-20,-1,-29,-2c138,229,137,229,136,229v-7,,-13,2,-17,7c115,242,102,254,87,263v4,-9,7,-20,7,-31c95,231,95,231,95,230v,-8,-5,-15,-12,-18c44,192,21,160,21,126,21,68,87,21,168,21v81,,147,47,147,105c315,184,249,231,168,231xe" filled="f" stroked="f">
                      <v:path arrowok="t" o:connecttype="custom" o:connectlocs="632619,0;0,475570;278654,868104;278654,871878;199576,1060596;199576,1060596;199576,1071919;233467,1109663;244763,1109663;512120,943591;632619,951140;1265238,475570;632619,0;632619,871878;523417,864329;512120,864329;448105,890750;327606,992658;353965,875652;357731,868104;312544,800165;79077,475570;632619,79262;1186161,475570;632619,871878" o:connectangles="0,0,0,0,0,0,0,0,0,0,0,0,0,0,0,0,0,0,0,0,0,0,0,0,0"/>
                      <o:lock v:ext="edit" verticies="t"/>
                    </v:shape>
                  </v:group>
                  <v:shape id="Text Box 7" o:spid="_x0000_s1038" type="#_x0000_t202" style="position:absolute;left:3302;width:7531;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" filled="f" stroked="f" strokeweight=".5pt">
                    <v:textbox inset="0,0,0,0">
                      <w:txbxContent>
                        <w:p w14:paraId="2D33579C" w14:textId="578CF16A" w:rsidR="003A544B" w:rsidRDefault="003A544B" w:rsidP="003A544B">
                          <w:pPr>
                            <w:snapToGrid w:val="0"/>
                            <w:spacing w:after="120" w:line="240" w:lineRule="auto"/>
                            <w:rPr>
                              <w:rFonts w:ascii="Open Sans" w:hAnsi="Open Sans" w:cs="Open Sans"/>
                              <w:b/>
                              <w:bCs/>
                              <w:color w:val="D86018" w:themeColor="accent3"/>
                              <w:sz w:val="18"/>
                              <w:szCs w:val="18"/>
                            </w:rPr>
                          </w:pPr>
                          <w:r w:rsidRPr="00571315">
                            <w:rPr>
                              <w:rFonts w:ascii="Open Sans" w:hAnsi="Open Sans" w:cs="Open Sans"/>
                              <w:b/>
                              <w:bCs/>
                              <w:sz w:val="18"/>
                              <w:szCs w:val="18"/>
                            </w:rPr>
                            <w:t>734–</w:t>
                          </w:r>
                          <w:r w:rsidR="00C84451">
                            <w:rPr>
                              <w:rFonts w:ascii="Open Sans" w:hAnsi="Open Sans" w:cs="Open Sans"/>
                              <w:b/>
                              <w:bCs/>
                              <w:sz w:val="18"/>
                              <w:szCs w:val="18"/>
                            </w:rPr>
                            <w:t>615-0144</w:t>
                          </w:r>
                        </w:p>
                        <w:p w14:paraId="25B4C4A7" w14:textId="721BE619" w:rsidR="003A544B" w:rsidRDefault="00C84451" w:rsidP="003A544B">
                          <w:pPr>
                            <w:snapToGrid w:val="0"/>
                            <w:spacing w:line="240" w:lineRule="auto"/>
                          </w:pPr>
                          <w:r>
                            <w:t>6615</w:t>
                          </w:r>
                        </w:p>
                      </w:txbxContent>
                    </v:textbox>
                  </v:shape>
                </v:group>
              </v:group>
            </w:pict>
          </mc:Fallback>
        </mc:AlternateContent>
      </w:r>
      <w:r w:rsidR="009B128D" w:rsidRPr="00AD61DA">
        <w:rPr>
          <w:rFonts w:ascii="Lato" w:hAnsi="Lato"/>
          <w:noProof/>
        </w:rPr>
        <mc:AlternateContent>
          <mc:Choice Requires="wps">
            <w:drawing>
              <wp:anchor distT="0" distB="0" distL="114300" distR="114300" simplePos="0" relativeHeight="251548666" behindDoc="0" locked="0" layoutInCell="1" allowOverlap="1" wp14:anchorId="61B38A09" wp14:editId="5D6A0392">
                <wp:simplePos x="0" y="0"/>
                <wp:positionH relativeFrom="page">
                  <wp:posOffset>295275</wp:posOffset>
                </wp:positionH>
                <wp:positionV relativeFrom="paragraph">
                  <wp:posOffset>-933450</wp:posOffset>
                </wp:positionV>
                <wp:extent cx="7772400" cy="7400925"/>
                <wp:effectExtent l="0" t="0" r="0" b="9525"/>
                <wp:wrapNone/>
                <wp:docPr id="447" name="Rectangle 447"/>
                <wp:cNvGraphicFramePr/>
                <a:graphic xmlns:a="http://schemas.openxmlformats.org/drawingml/2006/main">
                  <a:graphicData uri="http://schemas.microsoft.com/office/word/2010/wordprocessingShape">
                    <wps:wsp>
                      <wps:cNvSpPr/>
                      <wps:spPr>
                        <a:xfrm>
                          <a:off x="0" y="0"/>
                          <a:ext cx="7772400" cy="7400925"/>
                        </a:xfrm>
                        <a:prstGeom prst="rect">
                          <a:avLst/>
                        </a:prstGeom>
                        <a:gradFill>
                          <a:gsLst>
                            <a:gs pos="0">
                              <a:schemeClr val="tx1">
                                <a:alpha val="0"/>
                              </a:schemeClr>
                            </a:gs>
                            <a:gs pos="100000">
                              <a:schemeClr val="tx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39965" id="Rectangle 447" o:spid="_x0000_s1026" style="position:absolute;margin-left:23.25pt;margin-top:-73.5pt;width:612pt;height:582.75pt;z-index:2515486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" fillcolor="#00274c [3213]" stroked="f" strokeweight="1pt">
                <v:fill opacity="0" color2="#00274c [3213]" focus="100%" type="gradient"/>
                <v:textbox inset="0,0,0,0"/>
                <w10:wrap anchorx="page"/>
              </v:rect>
            </w:pict>
          </mc:Fallback>
        </mc:AlternateContent>
      </w:r>
      <w:r w:rsidR="00F10A23">
        <w:rPr>
          <w:rFonts w:ascii="Lato" w:hAnsi="Lato"/>
          <w:noProof/>
        </w:rPr>
        <mc:AlternateContent>
          <mc:Choice Requires="wps">
            <w:drawing>
              <wp:anchor distT="0" distB="0" distL="114300" distR="114300" simplePos="0" relativeHeight="251669504" behindDoc="0" locked="0" layoutInCell="1" allowOverlap="1" wp14:anchorId="07D0E87D" wp14:editId="7A32858A">
                <wp:simplePos x="0" y="0"/>
                <wp:positionH relativeFrom="column">
                  <wp:posOffset>4174490</wp:posOffset>
                </wp:positionH>
                <wp:positionV relativeFrom="paragraph">
                  <wp:posOffset>8036560</wp:posOffset>
                </wp:positionV>
                <wp:extent cx="9525" cy="792480"/>
                <wp:effectExtent l="0" t="0" r="15875" b="20320"/>
                <wp:wrapNone/>
                <wp:docPr id="2" name="Straight Connector 2"/>
                <wp:cNvGraphicFramePr/>
                <a:graphic xmlns:a="http://schemas.openxmlformats.org/drawingml/2006/main">
                  <a:graphicData uri="http://schemas.microsoft.com/office/word/2010/wordprocessingShape">
                    <wps:wsp>
                      <wps:cNvCnPr/>
                      <wps:spPr>
                        <a:xfrm>
                          <a:off x="0" y="0"/>
                          <a:ext cx="9525" cy="792480"/>
                        </a:xfrm>
                        <a:prstGeom prst="line">
                          <a:avLst/>
                        </a:prstGeom>
                        <a:ln w="12700">
                          <a:solidFill>
                            <a:schemeClr val="tx2"/>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35DB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7pt,632.8pt" to="329.45pt,6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" strokecolor="#999 [3215]" strokeweight="1pt">
                <v:stroke joinstyle="miter"/>
              </v:line>
            </w:pict>
          </mc:Fallback>
        </mc:AlternateContent>
      </w:r>
      <w:r w:rsidR="00F10A23" w:rsidRPr="00AD61DA">
        <w:rPr>
          <w:rFonts w:ascii="Lato" w:hAnsi="Lato"/>
          <w:noProof/>
        </w:rPr>
        <mc:AlternateContent>
          <mc:Choice Requires="wps">
            <w:drawing>
              <wp:anchor distT="0" distB="0" distL="114300" distR="114300" simplePos="0" relativeHeight="251663360" behindDoc="0" locked="0" layoutInCell="1" allowOverlap="1" wp14:anchorId="3389F2A2" wp14:editId="5010D9DE">
                <wp:simplePos x="0" y="0"/>
                <wp:positionH relativeFrom="column">
                  <wp:posOffset>2387600</wp:posOffset>
                </wp:positionH>
                <wp:positionV relativeFrom="paragraph">
                  <wp:posOffset>8051800</wp:posOffset>
                </wp:positionV>
                <wp:extent cx="1638300" cy="876300"/>
                <wp:effectExtent l="0" t="0" r="0" b="0"/>
                <wp:wrapNone/>
                <wp:docPr id="768" name="Text Box 768"/>
                <wp:cNvGraphicFramePr/>
                <a:graphic xmlns:a="http://schemas.openxmlformats.org/drawingml/2006/main">
                  <a:graphicData uri="http://schemas.microsoft.com/office/word/2010/wordprocessingShape">
                    <wps:wsp>
                      <wps:cNvSpPr txBox="1"/>
                      <wps:spPr>
                        <a:xfrm>
                          <a:off x="0" y="0"/>
                          <a:ext cx="1638300" cy="876300"/>
                        </a:xfrm>
                        <a:prstGeom prst="rect">
                          <a:avLst/>
                        </a:prstGeom>
                        <a:noFill/>
                        <a:ln w="6350">
                          <a:noFill/>
                        </a:ln>
                      </wps:spPr>
                      <wps:txbx>
                        <w:txbxContent>
                          <w:p w14:paraId="52680AF1" w14:textId="77777777" w:rsidR="00571315" w:rsidRPr="00990EEA" w:rsidRDefault="00571315" w:rsidP="00886586">
                            <w:pPr>
                              <w:spacing w:after="0" w:line="240" w:lineRule="auto"/>
                              <w:rPr>
                                <w:rFonts w:ascii="Open Sans" w:hAnsi="Open Sans" w:cs="Open Sans"/>
                                <w:b/>
                                <w:bCs/>
                                <w:sz w:val="18"/>
                                <w:szCs w:val="18"/>
                              </w:rPr>
                            </w:pPr>
                            <w:r w:rsidRPr="00990EEA">
                              <w:rPr>
                                <w:rFonts w:ascii="Open Sans" w:hAnsi="Open Sans" w:cs="Open Sans"/>
                                <w:b/>
                                <w:bCs/>
                                <w:sz w:val="18"/>
                                <w:szCs w:val="18"/>
                              </w:rPr>
                              <w:t>Public Health Prepared</w:t>
                            </w:r>
                          </w:p>
                          <w:p w14:paraId="7C78A526" w14:textId="635CDC16" w:rsidR="00571315" w:rsidRPr="00886586" w:rsidRDefault="00571315" w:rsidP="00886586">
                            <w:pPr>
                              <w:spacing w:after="0" w:line="240" w:lineRule="auto"/>
                              <w:rPr>
                                <w:rFonts w:ascii="Open Sans" w:hAnsi="Open Sans" w:cs="Open Sans"/>
                                <w:sz w:val="18"/>
                                <w:szCs w:val="18"/>
                              </w:rPr>
                            </w:pPr>
                            <w:r w:rsidRPr="00886586">
                              <w:rPr>
                                <w:rFonts w:ascii="Open Sans" w:hAnsi="Open Sans" w:cs="Open Sans"/>
                                <w:sz w:val="18"/>
                                <w:szCs w:val="18"/>
                              </w:rPr>
                              <w:t xml:space="preserve">University of Michigan </w:t>
                            </w:r>
                            <w:r w:rsidR="001A3DC9">
                              <w:rPr>
                                <w:rFonts w:ascii="Open Sans" w:hAnsi="Open Sans" w:cs="Open Sans"/>
                                <w:sz w:val="18"/>
                                <w:szCs w:val="18"/>
                              </w:rPr>
                              <w:br/>
                            </w:r>
                            <w:r w:rsidRPr="00886586">
                              <w:rPr>
                                <w:rFonts w:ascii="Open Sans" w:hAnsi="Open Sans" w:cs="Open Sans"/>
                                <w:sz w:val="18"/>
                                <w:szCs w:val="18"/>
                              </w:rPr>
                              <w:t>School of Public Health</w:t>
                            </w:r>
                          </w:p>
                          <w:p w14:paraId="01EB442A" w14:textId="524DD9B6" w:rsidR="00571315" w:rsidRPr="00571315" w:rsidRDefault="00571315" w:rsidP="00886586">
                            <w:pPr>
                              <w:spacing w:after="0" w:line="240" w:lineRule="auto"/>
                              <w:rPr>
                                <w:rFonts w:ascii="Open Sans" w:hAnsi="Open Sans" w:cs="Open Sans"/>
                                <w:sz w:val="18"/>
                                <w:szCs w:val="18"/>
                              </w:rPr>
                            </w:pPr>
                            <w:r w:rsidRPr="00886586">
                              <w:rPr>
                                <w:rFonts w:ascii="Open Sans" w:hAnsi="Open Sans" w:cs="Open Sans"/>
                                <w:sz w:val="18"/>
                                <w:szCs w:val="18"/>
                              </w:rPr>
                              <w:t>1415 Washington Heights</w:t>
                            </w:r>
                            <w:r w:rsidR="001A3DC9">
                              <w:rPr>
                                <w:rFonts w:ascii="Open Sans" w:hAnsi="Open Sans" w:cs="Open Sans"/>
                                <w:sz w:val="18"/>
                                <w:szCs w:val="18"/>
                              </w:rPr>
                              <w:br/>
                            </w:r>
                            <w:r w:rsidRPr="00886586">
                              <w:rPr>
                                <w:rFonts w:ascii="Open Sans" w:hAnsi="Open Sans" w:cs="Open Sans"/>
                                <w:sz w:val="18"/>
                                <w:szCs w:val="18"/>
                              </w:rPr>
                              <w:t>Ann Arbor, MI  48109-2029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9F2A2" id="Text Box 768" o:spid="_x0000_s1039" type="#_x0000_t202" style="position:absolute;margin-left:188pt;margin-top:634pt;width:12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" filled="f" stroked="f" strokeweight=".5pt">
                <v:textbox inset="0,0,0,0">
                  <w:txbxContent>
                    <w:p w14:paraId="52680AF1" w14:textId="77777777" w:rsidR="00571315" w:rsidRPr="00990EEA" w:rsidRDefault="00571315" w:rsidP="00886586">
                      <w:pPr>
                        <w:spacing w:after="0" w:line="240" w:lineRule="auto"/>
                        <w:rPr>
                          <w:rFonts w:ascii="Open Sans" w:hAnsi="Open Sans" w:cs="Open Sans"/>
                          <w:b/>
                          <w:bCs/>
                          <w:sz w:val="18"/>
                          <w:szCs w:val="18"/>
                        </w:rPr>
                      </w:pPr>
                      <w:r w:rsidRPr="00990EEA">
                        <w:rPr>
                          <w:rFonts w:ascii="Open Sans" w:hAnsi="Open Sans" w:cs="Open Sans"/>
                          <w:b/>
                          <w:bCs/>
                          <w:sz w:val="18"/>
                          <w:szCs w:val="18"/>
                        </w:rPr>
                        <w:t>Public Health Prepared</w:t>
                      </w:r>
                    </w:p>
                    <w:p w14:paraId="7C78A526" w14:textId="635CDC16" w:rsidR="00571315" w:rsidRPr="00886586" w:rsidRDefault="00571315" w:rsidP="00886586">
                      <w:pPr>
                        <w:spacing w:after="0" w:line="240" w:lineRule="auto"/>
                        <w:rPr>
                          <w:rFonts w:ascii="Open Sans" w:hAnsi="Open Sans" w:cs="Open Sans"/>
                          <w:sz w:val="18"/>
                          <w:szCs w:val="18"/>
                        </w:rPr>
                      </w:pPr>
                      <w:r w:rsidRPr="00886586">
                        <w:rPr>
                          <w:rFonts w:ascii="Open Sans" w:hAnsi="Open Sans" w:cs="Open Sans"/>
                          <w:sz w:val="18"/>
                          <w:szCs w:val="18"/>
                        </w:rPr>
                        <w:t xml:space="preserve">University of Michigan </w:t>
                      </w:r>
                      <w:r w:rsidR="001A3DC9">
                        <w:rPr>
                          <w:rFonts w:ascii="Open Sans" w:hAnsi="Open Sans" w:cs="Open Sans"/>
                          <w:sz w:val="18"/>
                          <w:szCs w:val="18"/>
                        </w:rPr>
                        <w:br/>
                      </w:r>
                      <w:r w:rsidRPr="00886586">
                        <w:rPr>
                          <w:rFonts w:ascii="Open Sans" w:hAnsi="Open Sans" w:cs="Open Sans"/>
                          <w:sz w:val="18"/>
                          <w:szCs w:val="18"/>
                        </w:rPr>
                        <w:t>School of Public Health</w:t>
                      </w:r>
                    </w:p>
                    <w:p w14:paraId="01EB442A" w14:textId="524DD9B6" w:rsidR="00571315" w:rsidRPr="00571315" w:rsidRDefault="00571315" w:rsidP="00886586">
                      <w:pPr>
                        <w:spacing w:after="0" w:line="240" w:lineRule="auto"/>
                        <w:rPr>
                          <w:rFonts w:ascii="Open Sans" w:hAnsi="Open Sans" w:cs="Open Sans"/>
                          <w:sz w:val="18"/>
                          <w:szCs w:val="18"/>
                        </w:rPr>
                      </w:pPr>
                      <w:r w:rsidRPr="00886586">
                        <w:rPr>
                          <w:rFonts w:ascii="Open Sans" w:hAnsi="Open Sans" w:cs="Open Sans"/>
                          <w:sz w:val="18"/>
                          <w:szCs w:val="18"/>
                        </w:rPr>
                        <w:t>1415 Washington Heights</w:t>
                      </w:r>
                      <w:r w:rsidR="001A3DC9">
                        <w:rPr>
                          <w:rFonts w:ascii="Open Sans" w:hAnsi="Open Sans" w:cs="Open Sans"/>
                          <w:sz w:val="18"/>
                          <w:szCs w:val="18"/>
                        </w:rPr>
                        <w:br/>
                      </w:r>
                      <w:r w:rsidRPr="00886586">
                        <w:rPr>
                          <w:rFonts w:ascii="Open Sans" w:hAnsi="Open Sans" w:cs="Open Sans"/>
                          <w:sz w:val="18"/>
                          <w:szCs w:val="18"/>
                        </w:rPr>
                        <w:t>Ann Arbor, MI  48109-2029</w:t>
                      </w:r>
                    </w:p>
                  </w:txbxContent>
                </v:textbox>
              </v:shape>
            </w:pict>
          </mc:Fallback>
        </mc:AlternateContent>
      </w:r>
      <w:r w:rsidR="008D384A" w:rsidRPr="00AD61DA">
        <w:rPr>
          <w:rFonts w:ascii="Lato" w:hAnsi="Lato"/>
          <w:noProof/>
        </w:rPr>
        <w:drawing>
          <wp:anchor distT="0" distB="0" distL="114300" distR="114300" simplePos="0" relativeHeight="251551741" behindDoc="1" locked="0" layoutInCell="1" allowOverlap="1" wp14:anchorId="54F6D8B1" wp14:editId="684D0A28">
            <wp:simplePos x="0" y="0"/>
            <wp:positionH relativeFrom="page">
              <wp:posOffset>-3175000</wp:posOffset>
            </wp:positionH>
            <wp:positionV relativeFrom="page">
              <wp:posOffset>-12700</wp:posOffset>
            </wp:positionV>
            <wp:extent cx="13856970" cy="7797800"/>
            <wp:effectExtent l="0" t="0" r="0" b="0"/>
            <wp:wrapNone/>
            <wp:docPr id="404" name="Picture 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9">
                      <a:extLst>
                        <a:ext uri="{28A0092B-C50C-407E-A947-70E740481C1C}">
                          <a14:useLocalDpi xmlns:a14="http://schemas.microsoft.com/office/drawing/2010/main" val="0"/>
                        </a:ext>
                      </a:extLst>
                    </a:blip>
                    <a:srcRect t="6516" b="6516"/>
                    <a:stretch>
                      <a:fillRect/>
                    </a:stretch>
                  </pic:blipFill>
                  <pic:spPr bwMode="auto">
                    <a:xfrm>
                      <a:off x="0" y="0"/>
                      <a:ext cx="13856970" cy="779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44B">
        <w:rPr>
          <w:rFonts w:ascii="Lato" w:hAnsi="Lato"/>
          <w:noProof/>
        </w:rPr>
        <mc:AlternateContent>
          <mc:Choice Requires="wps">
            <w:drawing>
              <wp:anchor distT="0" distB="0" distL="114300" distR="114300" simplePos="0" relativeHeight="251667456" behindDoc="0" locked="0" layoutInCell="1" allowOverlap="1" wp14:anchorId="1ABA310C" wp14:editId="1F75BA53">
                <wp:simplePos x="0" y="0"/>
                <wp:positionH relativeFrom="column">
                  <wp:posOffset>2080260</wp:posOffset>
                </wp:positionH>
                <wp:positionV relativeFrom="paragraph">
                  <wp:posOffset>8036560</wp:posOffset>
                </wp:positionV>
                <wp:extent cx="9525" cy="792480"/>
                <wp:effectExtent l="0" t="0" r="15875" b="20320"/>
                <wp:wrapNone/>
                <wp:docPr id="1" name="Straight Connector 1"/>
                <wp:cNvGraphicFramePr/>
                <a:graphic xmlns:a="http://schemas.openxmlformats.org/drawingml/2006/main">
                  <a:graphicData uri="http://schemas.microsoft.com/office/word/2010/wordprocessingShape">
                    <wps:wsp>
                      <wps:cNvCnPr/>
                      <wps:spPr>
                        <a:xfrm>
                          <a:off x="0" y="0"/>
                          <a:ext cx="9525" cy="792480"/>
                        </a:xfrm>
                        <a:prstGeom prst="line">
                          <a:avLst/>
                        </a:prstGeom>
                        <a:ln w="12700">
                          <a:solidFill>
                            <a:schemeClr val="tx2"/>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AAFAC"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8pt,632.8pt" to="164.55pt,6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" strokecolor="#999 [3215]" strokeweight="1pt">
                <v:stroke joinstyle="miter"/>
              </v:line>
            </w:pict>
          </mc:Fallback>
        </mc:AlternateContent>
      </w:r>
      <w:r w:rsidR="003A544B" w:rsidRPr="00886586">
        <w:rPr>
          <w:rFonts w:ascii="Lato" w:eastAsia="Calibri" w:hAnsi="Lato" w:cs="Times New Roman"/>
          <w:noProof/>
        </w:rPr>
        <w:drawing>
          <wp:anchor distT="0" distB="0" distL="114300" distR="114300" simplePos="0" relativeHeight="251549691" behindDoc="0" locked="0" layoutInCell="1" allowOverlap="1" wp14:anchorId="3C25C710" wp14:editId="0279CE35">
            <wp:simplePos x="0" y="0"/>
            <wp:positionH relativeFrom="column">
              <wp:posOffset>-596900</wp:posOffset>
            </wp:positionH>
            <wp:positionV relativeFrom="paragraph">
              <wp:posOffset>7677150</wp:posOffset>
            </wp:positionV>
            <wp:extent cx="2546350" cy="1409065"/>
            <wp:effectExtent l="0" t="0" r="0" b="0"/>
            <wp:wrapNone/>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rotWithShape="1">
                    <a:blip r:embed="rId10">
                      <a:extLst>
                        <a:ext uri="{28A0092B-C50C-407E-A947-70E740481C1C}">
                          <a14:useLocalDpi xmlns:a14="http://schemas.microsoft.com/office/drawing/2010/main" val="0"/>
                        </a:ext>
                      </a:extLst>
                    </a:blip>
                    <a:srcRect r="1925"/>
                    <a:stretch/>
                  </pic:blipFill>
                  <pic:spPr bwMode="auto">
                    <a:xfrm>
                      <a:off x="0" y="0"/>
                      <a:ext cx="2546350" cy="1409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44B">
        <w:rPr>
          <w:rFonts w:ascii="Lato" w:hAnsi="Lato"/>
          <w:noProof/>
        </w:rPr>
        <mc:AlternateContent>
          <mc:Choice Requires="wpg">
            <w:drawing>
              <wp:anchor distT="0" distB="0" distL="114300" distR="114300" simplePos="0" relativeHeight="251660288" behindDoc="0" locked="0" layoutInCell="1" allowOverlap="1" wp14:anchorId="1BA2E663" wp14:editId="1FAA2282">
                <wp:simplePos x="0" y="0"/>
                <wp:positionH relativeFrom="column">
                  <wp:posOffset>4470400</wp:posOffset>
                </wp:positionH>
                <wp:positionV relativeFrom="paragraph">
                  <wp:posOffset>8286676</wp:posOffset>
                </wp:positionV>
                <wp:extent cx="201295" cy="177178"/>
                <wp:effectExtent l="0" t="0" r="0" b="0"/>
                <wp:wrapNone/>
                <wp:docPr id="22" name="Google Shape;168;p20">
                  <a:extLst xmlns:a="http://schemas.openxmlformats.org/drawingml/2006/main">
                    <a:ext uri="{FF2B5EF4-FFF2-40B4-BE49-F238E27FC236}">
                      <a16:creationId xmlns:a16="http://schemas.microsoft.com/office/drawing/2014/main" id="{DD7A09CC-2C59-C94D-B7C3-C29AD562F4F5}"/>
                    </a:ext>
                  </a:extLst>
                </wp:docPr>
                <wp:cNvGraphicFramePr/>
                <a:graphic xmlns:a="http://schemas.openxmlformats.org/drawingml/2006/main">
                  <a:graphicData uri="http://schemas.microsoft.com/office/word/2010/wordprocessingGroup">
                    <wpg:wgp>
                      <wpg:cNvGrpSpPr/>
                      <wpg:grpSpPr>
                        <a:xfrm>
                          <a:off x="0" y="0"/>
                          <a:ext cx="201295" cy="177178"/>
                          <a:chOff x="0" y="577850"/>
                          <a:chExt cx="1265238" cy="1109663"/>
                        </a:xfrm>
                      </wpg:grpSpPr>
                      <wps:wsp>
                        <wps:cNvPr id="4" name="Google Shape;169;p20" hidden="1">
                          <a:extLst>
                            <a:ext uri="{FF2B5EF4-FFF2-40B4-BE49-F238E27FC236}">
                              <a16:creationId xmlns:a16="http://schemas.microsoft.com/office/drawing/2014/main" id="{AE0DFE89-349C-DF4E-A747-66A5CAF4932C}"/>
                            </a:ext>
                          </a:extLst>
                        </wps:cNvPr>
                        <wps:cNvSpPr/>
                        <wps:spPr>
                          <a:xfrm>
                            <a:off x="198709" y="776292"/>
                            <a:ext cx="454188" cy="295641"/>
                          </a:xfrm>
                          <a:custGeom>
                            <a:avLst/>
                            <a:gdLst/>
                            <a:ahLst/>
                            <a:cxnLst/>
                            <a:rect l="l" t="t" r="r" b="b"/>
                            <a:pathLst>
                              <a:path w="120" h="78" extrusionOk="0">
                                <a:moveTo>
                                  <a:pt x="115" y="0"/>
                                </a:moveTo>
                                <a:cubicBezTo>
                                  <a:pt x="52" y="0"/>
                                  <a:pt x="0" y="33"/>
                                  <a:pt x="0" y="73"/>
                                </a:cubicBezTo>
                                <a:cubicBezTo>
                                  <a:pt x="0" y="76"/>
                                  <a:pt x="2" y="78"/>
                                  <a:pt x="5" y="78"/>
                                </a:cubicBezTo>
                                <a:cubicBezTo>
                                  <a:pt x="8" y="78"/>
                                  <a:pt x="10" y="76"/>
                                  <a:pt x="10" y="73"/>
                                </a:cubicBezTo>
                                <a:cubicBezTo>
                                  <a:pt x="10" y="39"/>
                                  <a:pt x="59" y="10"/>
                                  <a:pt x="115" y="10"/>
                                </a:cubicBezTo>
                                <a:cubicBezTo>
                                  <a:pt x="118" y="10"/>
                                  <a:pt x="120" y="8"/>
                                  <a:pt x="120" y="5"/>
                                </a:cubicBezTo>
                                <a:cubicBezTo>
                                  <a:pt x="120" y="2"/>
                                  <a:pt x="118" y="0"/>
                                  <a:pt x="115" y="0"/>
                                </a:cubicBezTo>
                                <a:close/>
                              </a:path>
                            </a:pathLst>
                          </a:custGeom>
                          <a:solidFill>
                            <a:schemeClr val="dk1"/>
                          </a:solidFill>
                          <a:ln>
                            <a:noFill/>
                          </a:ln>
                        </wps:spPr>
                        <wps:bodyPr spcFirstLastPara="1" wrap="square" lIns="91425" tIns="45700" rIns="91425" bIns="45700" anchor="t" anchorCtr="0">
                          <a:noAutofit/>
                        </wps:bodyPr>
                      </wps:wsp>
                      <wps:wsp>
                        <wps:cNvPr id="5" name="Google Shape;170;p20" hidden="1">
                          <a:extLst>
                            <a:ext uri="{FF2B5EF4-FFF2-40B4-BE49-F238E27FC236}">
                              <a16:creationId xmlns:a16="http://schemas.microsoft.com/office/drawing/2014/main" id="{60B2C683-6346-EF46-911D-C6F5AB300384}"/>
                            </a:ext>
                          </a:extLst>
                        </wps:cNvPr>
                        <wps:cNvSpPr/>
                        <wps:spPr>
                          <a:xfrm>
                            <a:off x="0" y="577850"/>
                            <a:ext cx="1265238" cy="1109663"/>
                          </a:xfrm>
                          <a:custGeom>
                            <a:avLst/>
                            <a:gdLst/>
                            <a:ahLst/>
                            <a:cxnLst/>
                            <a:rect l="l" t="t" r="r" b="b"/>
                            <a:pathLst>
                              <a:path w="336" h="294" extrusionOk="0">
                                <a:moveTo>
                                  <a:pt x="168" y="0"/>
                                </a:moveTo>
                                <a:cubicBezTo>
                                  <a:pt x="75" y="0"/>
                                  <a:pt x="0" y="56"/>
                                  <a:pt x="0" y="126"/>
                                </a:cubicBezTo>
                                <a:cubicBezTo>
                                  <a:pt x="0" y="169"/>
                                  <a:pt x="29" y="208"/>
                                  <a:pt x="74" y="230"/>
                                </a:cubicBezTo>
                                <a:cubicBezTo>
                                  <a:pt x="74" y="231"/>
                                  <a:pt x="74" y="231"/>
                                  <a:pt x="74" y="231"/>
                                </a:cubicBezTo>
                                <a:cubicBezTo>
                                  <a:pt x="74" y="250"/>
                                  <a:pt x="59" y="270"/>
                                  <a:pt x="53" y="281"/>
                                </a:cubicBezTo>
                                <a:cubicBezTo>
                                  <a:pt x="53" y="281"/>
                                  <a:pt x="53" y="281"/>
                                  <a:pt x="53" y="281"/>
                                </a:cubicBezTo>
                                <a:cubicBezTo>
                                  <a:pt x="53" y="282"/>
                                  <a:pt x="53" y="283"/>
                                  <a:pt x="53" y="284"/>
                                </a:cubicBezTo>
                                <a:cubicBezTo>
                                  <a:pt x="53" y="290"/>
                                  <a:pt x="57" y="294"/>
                                  <a:pt x="62" y="294"/>
                                </a:cubicBezTo>
                                <a:cubicBezTo>
                                  <a:pt x="63" y="294"/>
                                  <a:pt x="65" y="294"/>
                                  <a:pt x="65" y="294"/>
                                </a:cubicBezTo>
                                <a:cubicBezTo>
                                  <a:pt x="98" y="288"/>
                                  <a:pt x="128" y="258"/>
                                  <a:pt x="136" y="250"/>
                                </a:cubicBezTo>
                                <a:cubicBezTo>
                                  <a:pt x="146" y="251"/>
                                  <a:pt x="157" y="252"/>
                                  <a:pt x="168" y="252"/>
                                </a:cubicBezTo>
                                <a:cubicBezTo>
                                  <a:pt x="261" y="252"/>
                                  <a:pt x="336" y="196"/>
                                  <a:pt x="336" y="126"/>
                                </a:cubicBezTo>
                                <a:cubicBezTo>
                                  <a:pt x="336" y="56"/>
                                  <a:pt x="261" y="0"/>
                                  <a:pt x="168" y="0"/>
                                </a:cubicBezTo>
                                <a:close/>
                                <a:moveTo>
                                  <a:pt x="168" y="231"/>
                                </a:moveTo>
                                <a:cubicBezTo>
                                  <a:pt x="158" y="231"/>
                                  <a:pt x="148" y="230"/>
                                  <a:pt x="139" y="229"/>
                                </a:cubicBezTo>
                                <a:cubicBezTo>
                                  <a:pt x="138" y="229"/>
                                  <a:pt x="137" y="229"/>
                                  <a:pt x="136" y="229"/>
                                </a:cubicBezTo>
                                <a:cubicBezTo>
                                  <a:pt x="129" y="229"/>
                                  <a:pt x="123" y="231"/>
                                  <a:pt x="119" y="236"/>
                                </a:cubicBezTo>
                                <a:cubicBezTo>
                                  <a:pt x="115" y="242"/>
                                  <a:pt x="102" y="254"/>
                                  <a:pt x="87" y="263"/>
                                </a:cubicBezTo>
                                <a:cubicBezTo>
                                  <a:pt x="91" y="254"/>
                                  <a:pt x="94" y="243"/>
                                  <a:pt x="94" y="232"/>
                                </a:cubicBezTo>
                                <a:cubicBezTo>
                                  <a:pt x="95" y="231"/>
                                  <a:pt x="95" y="231"/>
                                  <a:pt x="95" y="230"/>
                                </a:cubicBezTo>
                                <a:cubicBezTo>
                                  <a:pt x="95" y="222"/>
                                  <a:pt x="90" y="215"/>
                                  <a:pt x="83" y="212"/>
                                </a:cubicBezTo>
                                <a:cubicBezTo>
                                  <a:pt x="44" y="192"/>
                                  <a:pt x="21" y="160"/>
                                  <a:pt x="21" y="126"/>
                                </a:cubicBezTo>
                                <a:cubicBezTo>
                                  <a:pt x="21" y="68"/>
                                  <a:pt x="87" y="21"/>
                                  <a:pt x="168" y="21"/>
                                </a:cubicBezTo>
                                <a:cubicBezTo>
                                  <a:pt x="249" y="21"/>
                                  <a:pt x="315" y="68"/>
                                  <a:pt x="315" y="126"/>
                                </a:cubicBezTo>
                                <a:cubicBezTo>
                                  <a:pt x="315" y="184"/>
                                  <a:pt x="249" y="231"/>
                                  <a:pt x="168" y="231"/>
                                </a:cubicBezTo>
                                <a:close/>
                              </a:path>
                            </a:pathLst>
                          </a:custGeom>
                          <a:solidFill>
                            <a:schemeClr val="dk1"/>
                          </a:solidFill>
                          <a:ln>
                            <a:noFill/>
                          </a:ln>
                        </wps:spPr>
                        <wps:bodyPr spcFirstLastPara="1" wrap="square" lIns="91425" tIns="45700" rIns="91425" bIns="45700" anchor="t" anchorCtr="0">
                          <a:noAutofit/>
                        </wps:bodyPr>
                      </wps:wsp>
                    </wpg:wgp>
                  </a:graphicData>
                </a:graphic>
              </wp:anchor>
            </w:drawing>
          </mc:Choice>
          <mc:Fallback>
            <w:pict>
              <v:group w14:anchorId="1CF7E5C1" id="Google Shape;168;p20" o:spid="_x0000_s1026" style="position:absolute;margin-left:352pt;margin-top:652.5pt;width:15.85pt;height:13.95pt;z-index:251660288" coordorigin=",5778" coordsize="12652,1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">
                <v:shape id="Google Shape;169;p20" o:spid="_x0000_s1027" style="position:absolute;left:1987;top:7762;width:4541;height:2957;visibility:hidden;mso-wrap-style:square;v-text-anchor:top" coordsize="1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" path="m115,c52,,,33,,73v,3,2,5,5,5c8,78,10,76,10,73,10,39,59,10,115,10v3,,5,-2,5,-5c120,2,118,,115,xe" fillcolor="#00274c [3200]" stroked="f">
                  <v:path arrowok="t" o:extrusionok="f"/>
                </v:shape>
                <v:shape id="Google Shape;170;p20" o:spid="_x0000_s1028" style="position:absolute;top:5778;width:12652;height:11097;visibility:hidden;mso-wrap-style:square;v-text-anchor:top" coordsize="33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" path="m168,c75,,,56,,126v,43,29,82,74,104c74,231,74,231,74,231v,19,-15,39,-21,50c53,281,53,281,53,281v,1,,2,,3c53,290,57,294,62,294v1,,3,,3,c98,288,128,258,136,250v10,1,21,2,32,2c261,252,336,196,336,126,336,56,261,,168,xm168,231v-10,,-20,-1,-29,-2c138,229,137,229,136,229v-7,,-13,2,-17,7c115,242,102,254,87,263v4,-9,7,-20,7,-31c95,231,95,231,95,230v,-8,-5,-15,-12,-18c44,192,21,160,21,126,21,68,87,21,168,21v81,,147,47,147,105c315,184,249,231,168,231xe" fillcolor="#00274c [3200]" stroked="f">
                  <v:path arrowok="t" o:extrusionok="f"/>
                </v:shape>
              </v:group>
            </w:pict>
          </mc:Fallback>
        </mc:AlternateContent>
      </w:r>
      <w:r w:rsidR="00E24B42" w:rsidRPr="00AD61DA">
        <w:rPr>
          <w:rFonts w:ascii="Lato" w:hAnsi="Lato"/>
          <w:noProof/>
        </w:rPr>
        <mc:AlternateContent>
          <mc:Choice Requires="wps">
            <w:drawing>
              <wp:anchor distT="0" distB="0" distL="114300" distR="114300" simplePos="0" relativeHeight="251666432" behindDoc="0" locked="0" layoutInCell="1" allowOverlap="1" wp14:anchorId="5D29FC15" wp14:editId="3C568E5B">
                <wp:simplePos x="0" y="0"/>
                <wp:positionH relativeFrom="margin">
                  <wp:posOffset>-927100</wp:posOffset>
                </wp:positionH>
                <wp:positionV relativeFrom="paragraph">
                  <wp:posOffset>7137400</wp:posOffset>
                </wp:positionV>
                <wp:extent cx="7772400" cy="304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7772400" cy="304800"/>
                        </a:xfrm>
                        <a:prstGeom prst="rect">
                          <a:avLst/>
                        </a:prstGeom>
                        <a:noFill/>
                        <a:ln w="6350">
                          <a:noFill/>
                        </a:ln>
                      </wps:spPr>
                      <wps:txbx>
                        <w:txbxContent>
                          <w:p w14:paraId="3B1DFCC5" w14:textId="31B6F09B" w:rsidR="005A2CD8" w:rsidRPr="009A3488" w:rsidRDefault="00740ABA" w:rsidP="00E51954">
                            <w:pPr>
                              <w:pStyle w:val="BasicParagraphWhite"/>
                              <w:jc w:val="center"/>
                              <w:rPr>
                                <w:rFonts w:ascii="Open Sans" w:hAnsi="Open Sans" w:cs="Open Sans"/>
                                <w:b/>
                                <w:bCs/>
                                <w:sz w:val="24"/>
                                <w:szCs w:val="24"/>
                                <w:lang w:val="en-US"/>
                              </w:rPr>
                            </w:pPr>
                            <w:r>
                              <w:rPr>
                                <w:rFonts w:ascii="Open Sans" w:hAnsi="Open Sans" w:cs="Open Sans"/>
                                <w:b/>
                                <w:bCs/>
                                <w:sz w:val="24"/>
                                <w:szCs w:val="24"/>
                                <w:lang w:val="en-US"/>
                              </w:rPr>
                              <w:t>October 14,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FC15" id="Text Box 32" o:spid="_x0000_s1040" type="#_x0000_t202" style="position:absolute;margin-left:-73pt;margin-top:562pt;width:612pt;height: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8FGwIAADM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" filled="f" stroked="f" strokeweight=".5pt">
                <v:textbox>
                  <w:txbxContent>
                    <w:p w14:paraId="3B1DFCC5" w14:textId="31B6F09B" w:rsidR="005A2CD8" w:rsidRPr="009A3488" w:rsidRDefault="00740ABA" w:rsidP="00E51954">
                      <w:pPr>
                        <w:pStyle w:val="BasicParagraphWhite"/>
                        <w:jc w:val="center"/>
                        <w:rPr>
                          <w:rFonts w:ascii="Open Sans" w:hAnsi="Open Sans" w:cs="Open Sans"/>
                          <w:b/>
                          <w:bCs/>
                          <w:sz w:val="24"/>
                          <w:szCs w:val="24"/>
                          <w:lang w:val="en-US"/>
                        </w:rPr>
                      </w:pPr>
                      <w:r>
                        <w:rPr>
                          <w:rFonts w:ascii="Open Sans" w:hAnsi="Open Sans" w:cs="Open Sans"/>
                          <w:b/>
                          <w:bCs/>
                          <w:sz w:val="24"/>
                          <w:szCs w:val="24"/>
                          <w:lang w:val="en-US"/>
                        </w:rPr>
                        <w:t>October 14, 2025</w:t>
                      </w:r>
                    </w:p>
                  </w:txbxContent>
                </v:textbox>
                <w10:wrap anchorx="margin"/>
              </v:shape>
            </w:pict>
          </mc:Fallback>
        </mc:AlternateContent>
      </w:r>
      <w:r w:rsidR="00E24B42" w:rsidRPr="00AD61DA">
        <w:rPr>
          <w:rFonts w:ascii="Lato" w:hAnsi="Lato"/>
          <w:noProof/>
        </w:rPr>
        <mc:AlternateContent>
          <mc:Choice Requires="wps">
            <w:drawing>
              <wp:anchor distT="0" distB="0" distL="114300" distR="114300" simplePos="0" relativeHeight="251665408" behindDoc="0" locked="0" layoutInCell="1" allowOverlap="1" wp14:anchorId="7AD95498" wp14:editId="5F500CF3">
                <wp:simplePos x="0" y="0"/>
                <wp:positionH relativeFrom="margin">
                  <wp:posOffset>-901700</wp:posOffset>
                </wp:positionH>
                <wp:positionV relativeFrom="paragraph">
                  <wp:posOffset>6781800</wp:posOffset>
                </wp:positionV>
                <wp:extent cx="7747000" cy="4191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747000" cy="419100"/>
                        </a:xfrm>
                        <a:prstGeom prst="rect">
                          <a:avLst/>
                        </a:prstGeom>
                        <a:noFill/>
                        <a:ln w="6350">
                          <a:noFill/>
                        </a:ln>
                      </wps:spPr>
                      <wps:txbx>
                        <w:txbxContent>
                          <w:p w14:paraId="55B8E060" w14:textId="2EC4977E" w:rsidR="005A2CD8" w:rsidRPr="009A3488" w:rsidRDefault="00740ABA" w:rsidP="00E51954">
                            <w:pPr>
                              <w:pStyle w:val="Title04White"/>
                              <w:jc w:val="center"/>
                              <w:rPr>
                                <w:rFonts w:ascii="Open Sans" w:hAnsi="Open Sans" w:cs="Open Sans"/>
                                <w:b/>
                                <w:bCs/>
                                <w:sz w:val="36"/>
                                <w:szCs w:val="36"/>
                                <w:lang w:val="en-US"/>
                              </w:rPr>
                            </w:pPr>
                            <w:r>
                              <w:rPr>
                                <w:rFonts w:ascii="Open Sans" w:hAnsi="Open Sans" w:cs="Open Sans"/>
                                <w:b/>
                                <w:bCs/>
                                <w:sz w:val="36"/>
                                <w:szCs w:val="36"/>
                                <w:lang w:val="en-US"/>
                              </w:rPr>
                              <w:t>Stephan Kline, JD, LLM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95498" id="Text Box 31" o:spid="_x0000_s1041" type="#_x0000_t202" style="position:absolute;margin-left:-71pt;margin-top:534pt;width:610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" filled="f" stroked="f" strokeweight=".5pt">
                <v:textbox>
                  <w:txbxContent>
                    <w:p w14:paraId="55B8E060" w14:textId="2EC4977E" w:rsidR="005A2CD8" w:rsidRPr="009A3488" w:rsidRDefault="00740ABA" w:rsidP="00E51954">
                      <w:pPr>
                        <w:pStyle w:val="Title04White"/>
                        <w:jc w:val="center"/>
                        <w:rPr>
                          <w:rFonts w:ascii="Open Sans" w:hAnsi="Open Sans" w:cs="Open Sans"/>
                          <w:b/>
                          <w:bCs/>
                          <w:sz w:val="36"/>
                          <w:szCs w:val="36"/>
                          <w:lang w:val="en-US"/>
                        </w:rPr>
                      </w:pPr>
                      <w:r>
                        <w:rPr>
                          <w:rFonts w:ascii="Open Sans" w:hAnsi="Open Sans" w:cs="Open Sans"/>
                          <w:b/>
                          <w:bCs/>
                          <w:sz w:val="36"/>
                          <w:szCs w:val="36"/>
                          <w:lang w:val="en-US"/>
                        </w:rPr>
                        <w:t>Stephan Kline, JD, LLM</w:t>
                      </w:r>
                    </w:p>
                  </w:txbxContent>
                </v:textbox>
                <w10:wrap anchorx="margin"/>
              </v:shape>
            </w:pict>
          </mc:Fallback>
        </mc:AlternateContent>
      </w:r>
      <w:r w:rsidR="00E24B42" w:rsidRPr="00AD61DA">
        <w:rPr>
          <w:rFonts w:ascii="Lato" w:hAnsi="Lato"/>
          <w:noProof/>
        </w:rPr>
        <mc:AlternateContent>
          <mc:Choice Requires="wps">
            <w:drawing>
              <wp:anchor distT="0" distB="0" distL="114300" distR="114300" simplePos="0" relativeHeight="251664384" behindDoc="0" locked="0" layoutInCell="1" allowOverlap="1" wp14:anchorId="23A2941E" wp14:editId="1D0DB5A0">
                <wp:simplePos x="0" y="0"/>
                <wp:positionH relativeFrom="page">
                  <wp:posOffset>-25400</wp:posOffset>
                </wp:positionH>
                <wp:positionV relativeFrom="paragraph">
                  <wp:posOffset>6642100</wp:posOffset>
                </wp:positionV>
                <wp:extent cx="7792720" cy="981075"/>
                <wp:effectExtent l="0" t="0" r="5080" b="0"/>
                <wp:wrapNone/>
                <wp:docPr id="405" name="Rectangle 405"/>
                <wp:cNvGraphicFramePr/>
                <a:graphic xmlns:a="http://schemas.openxmlformats.org/drawingml/2006/main">
                  <a:graphicData uri="http://schemas.microsoft.com/office/word/2010/wordprocessingShape">
                    <wps:wsp>
                      <wps:cNvSpPr/>
                      <wps:spPr>
                        <a:xfrm>
                          <a:off x="0" y="0"/>
                          <a:ext cx="7792720" cy="9810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5E0B0" id="Rectangle 405" o:spid="_x0000_s1026" style="position:absolute;margin-left:-2pt;margin-top:523pt;width:613.6pt;height:7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" fillcolor="#d86018 [3206]" stroked="f" strokeweight="1pt">
                <v:textbox inset="0,0,0,0"/>
                <w10:wrap anchorx="page"/>
              </v:rect>
            </w:pict>
          </mc:Fallback>
        </mc:AlternateContent>
      </w:r>
    </w:p>
    <w:p w14:paraId="08DC4102" w14:textId="54C7528D" w:rsidR="0075150C" w:rsidRDefault="0075150C" w:rsidP="0075150C">
      <w:pPr>
        <w:rPr>
          <w:rStyle w:val="Bold"/>
          <w:rFonts w:ascii="Open Sans" w:hAnsi="Open Sans" w:cs="Open Sans"/>
          <w:b w:val="0"/>
          <w:bCs w:val="0"/>
        </w:rPr>
      </w:pPr>
      <w:r w:rsidRPr="0075150C">
        <w:rPr>
          <w:rStyle w:val="Bold"/>
          <w:rFonts w:ascii="Open Sans" w:hAnsi="Open Sans" w:cs="Open Sans"/>
          <w:b w:val="0"/>
          <w:bCs w:val="0"/>
        </w:rPr>
        <w:lastRenderedPageBreak/>
        <w:t>[00:00]  Intro music</w:t>
      </w:r>
      <w:r>
        <w:rPr>
          <w:rStyle w:val="Bold"/>
          <w:rFonts w:ascii="Open Sans" w:hAnsi="Open Sans" w:cs="Open Sans"/>
          <w:b w:val="0"/>
          <w:bCs w:val="0"/>
        </w:rPr>
        <w:t>.</w:t>
      </w:r>
    </w:p>
    <w:p w14:paraId="4A263236" w14:textId="29A8D2CA" w:rsidR="0075150C" w:rsidRPr="0075150C" w:rsidRDefault="0075150C" w:rsidP="0075150C">
      <w:pPr>
        <w:rPr>
          <w:rStyle w:val="Bold"/>
          <w:rFonts w:ascii="Open Sans" w:hAnsi="Open Sans" w:cs="Open Sans"/>
          <w:b w:val="0"/>
          <w:bCs w:val="0"/>
        </w:rPr>
      </w:pPr>
      <w:r>
        <w:rPr>
          <w:rStyle w:val="Bold"/>
          <w:rFonts w:ascii="Open Sans" w:hAnsi="Open Sans" w:cs="Open Sans"/>
          <w:b w:val="0"/>
          <w:bCs w:val="0"/>
        </w:rPr>
        <w:t>[</w:t>
      </w:r>
      <w:r w:rsidRPr="0075150C">
        <w:rPr>
          <w:rStyle w:val="Bold"/>
          <w:rFonts w:ascii="Open Sans" w:hAnsi="Open Sans" w:cs="Open Sans"/>
          <w:b w:val="0"/>
          <w:bCs w:val="0"/>
        </w:rPr>
        <w:t>00:09]</w:t>
      </w:r>
      <w:r>
        <w:rPr>
          <w:rStyle w:val="Bold"/>
          <w:rFonts w:ascii="Open Sans" w:hAnsi="Open Sans" w:cs="Open Sans"/>
          <w:b w:val="0"/>
          <w:bCs w:val="0"/>
        </w:rPr>
        <w:t xml:space="preserve"> </w:t>
      </w:r>
      <w:r w:rsidRPr="0075150C">
        <w:rPr>
          <w:rStyle w:val="Bold"/>
          <w:rFonts w:ascii="Open Sans" w:hAnsi="Open Sans" w:cs="Open Sans"/>
          <w:b w:val="0"/>
          <w:bCs w:val="0"/>
        </w:rPr>
        <w:t>Storee Harris:</w:t>
      </w:r>
      <w:r>
        <w:rPr>
          <w:rStyle w:val="Bold"/>
          <w:rFonts w:ascii="Open Sans" w:hAnsi="Open Sans" w:cs="Open Sans"/>
          <w:b w:val="0"/>
          <w:bCs w:val="0"/>
        </w:rPr>
        <w:t xml:space="preserve"> </w:t>
      </w:r>
      <w:r w:rsidRPr="0075150C">
        <w:rPr>
          <w:rStyle w:val="Bold"/>
          <w:rFonts w:ascii="Open Sans" w:hAnsi="Open Sans" w:cs="Open Sans"/>
          <w:b w:val="0"/>
          <w:bCs w:val="0"/>
        </w:rPr>
        <w:t>Welcome to Prepare, Set, Go. A podcast of Public Health Prepare. Public Health Prepare is the workforce development branch of the Michigan Center for Infectious Disease Threats and Pandemic Preparedness, or the M</w:t>
      </w:r>
      <w:r w:rsidR="009809F1">
        <w:rPr>
          <w:rStyle w:val="Bold"/>
          <w:rFonts w:ascii="Open Sans" w:hAnsi="Open Sans" w:cs="Open Sans"/>
          <w:b w:val="0"/>
          <w:bCs w:val="0"/>
        </w:rPr>
        <w:t>CIDT</w:t>
      </w:r>
      <w:r w:rsidRPr="0075150C">
        <w:rPr>
          <w:rStyle w:val="Bold"/>
          <w:rFonts w:ascii="Open Sans" w:hAnsi="Open Sans" w:cs="Open Sans"/>
          <w:b w:val="0"/>
          <w:bCs w:val="0"/>
        </w:rPr>
        <w:t xml:space="preserve"> Initiative, which is housed at and funded by the University of Michigan. We hope this podcast will better equip the Public Health workforce to handle ongoing and future health crises. Thank you for tuning into our episode. Today, we will have a conversation with the leader of a faith-based organization to discuss the role of faith in emergency preparedness and response and partnering with Public Health. </w:t>
      </w:r>
    </w:p>
    <w:p w14:paraId="36611E28" w14:textId="69A438FE"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I'm your host, Storee Harris. </w:t>
      </w:r>
      <w:proofErr w:type="gramStart"/>
      <w:r w:rsidRPr="0075150C">
        <w:rPr>
          <w:rStyle w:val="Bold"/>
          <w:rFonts w:ascii="Open Sans" w:hAnsi="Open Sans" w:cs="Open Sans"/>
          <w:b w:val="0"/>
          <w:bCs w:val="0"/>
        </w:rPr>
        <w:t>With me today is Stephan Kl</w:t>
      </w:r>
      <w:r w:rsidR="009809F1">
        <w:rPr>
          <w:rStyle w:val="Bold"/>
          <w:rFonts w:ascii="Open Sans" w:hAnsi="Open Sans" w:cs="Open Sans"/>
          <w:b w:val="0"/>
          <w:bCs w:val="0"/>
        </w:rPr>
        <w:t>ine</w:t>
      </w:r>
      <w:proofErr w:type="gramEnd"/>
      <w:r w:rsidRPr="0075150C">
        <w:rPr>
          <w:rStyle w:val="Bold"/>
          <w:rFonts w:ascii="Open Sans" w:hAnsi="Open Sans" w:cs="Open Sans"/>
          <w:b w:val="0"/>
          <w:bCs w:val="0"/>
        </w:rPr>
        <w:t>. Stephan became the Chief Executive Officer of Nechama, a Jewish response to disaster, in February 2024. In this role, Stephan oversees N</w:t>
      </w:r>
      <w:r w:rsidR="009809F1">
        <w:rPr>
          <w:rStyle w:val="Bold"/>
          <w:rFonts w:ascii="Open Sans" w:hAnsi="Open Sans" w:cs="Open Sans"/>
          <w:b w:val="0"/>
          <w:bCs w:val="0"/>
        </w:rPr>
        <w:t>ECHAMA</w:t>
      </w:r>
      <w:r w:rsidRPr="0075150C">
        <w:rPr>
          <w:rStyle w:val="Bold"/>
          <w:rFonts w:ascii="Open Sans" w:hAnsi="Open Sans" w:cs="Open Sans"/>
          <w:b w:val="0"/>
          <w:bCs w:val="0"/>
        </w:rPr>
        <w:t xml:space="preserve">'s field operations and programs, development, and communications. His leadership emphasizes the national organization's mission to </w:t>
      </w:r>
      <w:proofErr w:type="gramStart"/>
      <w:r w:rsidRPr="0075150C">
        <w:rPr>
          <w:rStyle w:val="Bold"/>
          <w:rFonts w:ascii="Open Sans" w:hAnsi="Open Sans" w:cs="Open Sans"/>
          <w:b w:val="0"/>
          <w:bCs w:val="0"/>
        </w:rPr>
        <w:t>providing</w:t>
      </w:r>
      <w:proofErr w:type="gramEnd"/>
      <w:r w:rsidRPr="0075150C">
        <w:rPr>
          <w:rStyle w:val="Bold"/>
          <w:rFonts w:ascii="Open Sans" w:hAnsi="Open Sans" w:cs="Open Sans"/>
          <w:b w:val="0"/>
          <w:bCs w:val="0"/>
        </w:rPr>
        <w:t xml:space="preserve"> comfort and hope to communities through volunteer engagement in disaster recovery. </w:t>
      </w:r>
    </w:p>
    <w:p w14:paraId="46CEA485" w14:textId="66C43337"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Stephan previously worked for the Jewish Federations of North America for more than two decades in a variety of senior roles. Including Deputy Director of the Washington office, Associate Vice President of Public Policy, and Coordinator of JFNA's Emergency Committee focusing on natural disasters. </w:t>
      </w:r>
    </w:p>
    <w:p w14:paraId="008A60CE" w14:textId="589C5BD8"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Prior to joining the Jewish Federation, Stephan was a Legislative Director at the Alliance for Justice and Director of the Alliance's Judicial Selection Project, an enforcement attorney for the Federal Election Commission, and a Legislative Fellow at the American Civil Liberties Union. Stephan is a graduate of Wesleyan University and earned his JD in LLM in Law and Government from American University. Welcome to the podcast. I'm excited to speak with you today. </w:t>
      </w:r>
    </w:p>
    <w:p w14:paraId="1253C06C" w14:textId="4CF8C325"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[02:03]</w:t>
      </w:r>
      <w:r>
        <w:rPr>
          <w:rStyle w:val="Bold"/>
          <w:rFonts w:ascii="Open Sans" w:hAnsi="Open Sans" w:cs="Open Sans"/>
          <w:b w:val="0"/>
          <w:bCs w:val="0"/>
        </w:rPr>
        <w:t xml:space="preserve"> </w:t>
      </w:r>
      <w:r w:rsidRPr="0075150C">
        <w:rPr>
          <w:rStyle w:val="Bold"/>
          <w:rFonts w:ascii="Open Sans" w:hAnsi="Open Sans" w:cs="Open Sans"/>
          <w:b w:val="0"/>
          <w:bCs w:val="0"/>
        </w:rPr>
        <w:t>Stephan Kline:</w:t>
      </w:r>
      <w:r w:rsidR="00ED4293">
        <w:rPr>
          <w:rStyle w:val="Bold"/>
          <w:rFonts w:ascii="Open Sans" w:hAnsi="Open Sans" w:cs="Open Sans"/>
          <w:b w:val="0"/>
          <w:bCs w:val="0"/>
        </w:rPr>
        <w:t xml:space="preserve"> </w:t>
      </w:r>
      <w:r w:rsidRPr="0075150C">
        <w:rPr>
          <w:rStyle w:val="Bold"/>
          <w:rFonts w:ascii="Open Sans" w:hAnsi="Open Sans" w:cs="Open Sans"/>
          <w:b w:val="0"/>
          <w:bCs w:val="0"/>
        </w:rPr>
        <w:t>Happy to be here, Storee. Thanks for inviting me.</w:t>
      </w:r>
    </w:p>
    <w:p w14:paraId="352A2382" w14:textId="11707DF9"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[02:05]</w:t>
      </w:r>
      <w:r>
        <w:rPr>
          <w:rStyle w:val="Bold"/>
          <w:rFonts w:ascii="Open Sans" w:hAnsi="Open Sans" w:cs="Open Sans"/>
          <w:b w:val="0"/>
          <w:bCs w:val="0"/>
        </w:rPr>
        <w:t xml:space="preserve"> </w:t>
      </w:r>
      <w:r w:rsidRPr="0075150C">
        <w:rPr>
          <w:rStyle w:val="Bold"/>
          <w:rFonts w:ascii="Open Sans" w:hAnsi="Open Sans" w:cs="Open Sans"/>
          <w:b w:val="0"/>
          <w:bCs w:val="0"/>
        </w:rPr>
        <w:t>S</w:t>
      </w:r>
      <w:r w:rsidR="008B09C9">
        <w:rPr>
          <w:rStyle w:val="Bold"/>
          <w:rFonts w:ascii="Open Sans" w:hAnsi="Open Sans" w:cs="Open Sans"/>
          <w:b w:val="0"/>
          <w:bCs w:val="0"/>
        </w:rPr>
        <w:t>H</w:t>
      </w:r>
      <w:r w:rsidRPr="0075150C">
        <w:rPr>
          <w:rStyle w:val="Bold"/>
          <w:rFonts w:ascii="Open Sans" w:hAnsi="Open Sans" w:cs="Open Sans"/>
          <w:b w:val="0"/>
          <w:bCs w:val="0"/>
        </w:rPr>
        <w:t>:</w:t>
      </w:r>
      <w:r>
        <w:rPr>
          <w:rStyle w:val="Bold"/>
          <w:rFonts w:ascii="Open Sans" w:hAnsi="Open Sans" w:cs="Open Sans"/>
          <w:b w:val="0"/>
          <w:bCs w:val="0"/>
        </w:rPr>
        <w:t xml:space="preserve"> </w:t>
      </w:r>
      <w:r w:rsidRPr="0075150C">
        <w:rPr>
          <w:rStyle w:val="Bold"/>
          <w:rFonts w:ascii="Open Sans" w:hAnsi="Open Sans" w:cs="Open Sans"/>
          <w:b w:val="0"/>
          <w:bCs w:val="0"/>
        </w:rPr>
        <w:t xml:space="preserve">Thank you. Stephan, before we get started, can we talk a little about what </w:t>
      </w:r>
      <w:r w:rsidR="005D72CB" w:rsidRPr="005D72CB">
        <w:rPr>
          <w:rStyle w:val="Bold"/>
          <w:rFonts w:ascii="Open Sans" w:hAnsi="Open Sans" w:cs="Open Sans"/>
          <w:b w:val="0"/>
          <w:bCs w:val="0"/>
        </w:rPr>
        <w:t xml:space="preserve">NECHAMA </w:t>
      </w:r>
      <w:r w:rsidRPr="0075150C">
        <w:rPr>
          <w:rStyle w:val="Bold"/>
          <w:rFonts w:ascii="Open Sans" w:hAnsi="Open Sans" w:cs="Open Sans"/>
          <w:b w:val="0"/>
          <w:bCs w:val="0"/>
        </w:rPr>
        <w:t>means and the work you do in communities nationwide?</w:t>
      </w:r>
    </w:p>
    <w:p w14:paraId="37A6AD60" w14:textId="52500AC3"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[02:14]</w:t>
      </w:r>
      <w:r>
        <w:rPr>
          <w:rStyle w:val="Bold"/>
          <w:rFonts w:ascii="Open Sans" w:hAnsi="Open Sans" w:cs="Open Sans"/>
          <w:b w:val="0"/>
          <w:bCs w:val="0"/>
        </w:rPr>
        <w:t xml:space="preserve"> </w:t>
      </w:r>
      <w:r w:rsidRPr="0075150C">
        <w:rPr>
          <w:rStyle w:val="Bold"/>
          <w:rFonts w:ascii="Open Sans" w:hAnsi="Open Sans" w:cs="Open Sans"/>
          <w:b w:val="0"/>
          <w:bCs w:val="0"/>
        </w:rPr>
        <w:t>SK:</w:t>
      </w:r>
      <w:r>
        <w:rPr>
          <w:rStyle w:val="Bold"/>
          <w:rFonts w:ascii="Open Sans" w:hAnsi="Open Sans" w:cs="Open Sans"/>
          <w:b w:val="0"/>
          <w:bCs w:val="0"/>
        </w:rPr>
        <w:t xml:space="preserve"> </w:t>
      </w:r>
      <w:r w:rsidRPr="0075150C">
        <w:rPr>
          <w:rStyle w:val="Bold"/>
          <w:rFonts w:ascii="Open Sans" w:hAnsi="Open Sans" w:cs="Open Sans"/>
          <w:b w:val="0"/>
          <w:bCs w:val="0"/>
        </w:rPr>
        <w:t>Sure. Great opening question. N</w:t>
      </w:r>
      <w:r w:rsidR="009809F1">
        <w:rPr>
          <w:rStyle w:val="Bold"/>
          <w:rFonts w:ascii="Open Sans" w:hAnsi="Open Sans" w:cs="Open Sans"/>
          <w:b w:val="0"/>
          <w:bCs w:val="0"/>
        </w:rPr>
        <w:t>ECHAMA</w:t>
      </w:r>
      <w:r w:rsidRPr="0075150C">
        <w:rPr>
          <w:rStyle w:val="Bold"/>
          <w:rFonts w:ascii="Open Sans" w:hAnsi="Open Sans" w:cs="Open Sans"/>
          <w:b w:val="0"/>
          <w:bCs w:val="0"/>
        </w:rPr>
        <w:t xml:space="preserve"> actually is the translation of the Hebrew word Nechama, which means comfort. We are the only national Jewish Disaster Relief Organization that works full time in the United States. We've been around for about 30 years. We started as a local organization in the Twin Cities of </w:t>
      </w:r>
      <w:r w:rsidRPr="0075150C">
        <w:rPr>
          <w:rStyle w:val="Bold"/>
          <w:rFonts w:ascii="Open Sans" w:hAnsi="Open Sans" w:cs="Open Sans"/>
          <w:b w:val="0"/>
          <w:bCs w:val="0"/>
        </w:rPr>
        <w:lastRenderedPageBreak/>
        <w:t xml:space="preserve">Minnesota. Responding to severe flooding in Des Moines, which is about four hours south. It relates to the faith-based story that we're </w:t>
      </w:r>
      <w:proofErr w:type="spellStart"/>
      <w:r w:rsidRPr="0075150C">
        <w:rPr>
          <w:rStyle w:val="Bold"/>
          <w:rFonts w:ascii="Open Sans" w:hAnsi="Open Sans" w:cs="Open Sans"/>
          <w:b w:val="0"/>
          <w:bCs w:val="0"/>
        </w:rPr>
        <w:t>gonna</w:t>
      </w:r>
      <w:proofErr w:type="spellEnd"/>
      <w:r w:rsidRPr="0075150C">
        <w:rPr>
          <w:rStyle w:val="Bold"/>
          <w:rFonts w:ascii="Open Sans" w:hAnsi="Open Sans" w:cs="Open Sans"/>
          <w:b w:val="0"/>
          <w:bCs w:val="0"/>
        </w:rPr>
        <w:t xml:space="preserve"> talk about today. My founder wanted to do more than to just give money. Remember this was 30 years ago, but he went to Des Moines. </w:t>
      </w:r>
    </w:p>
    <w:p w14:paraId="52BF7150" w14:textId="0DEF4E2E"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He saw at one church the Disaster Relief Organization of that church helping parishioners from that church. He went to another church, and the same thing </w:t>
      </w:r>
      <w:proofErr w:type="gramStart"/>
      <w:r w:rsidRPr="0075150C">
        <w:rPr>
          <w:rStyle w:val="Bold"/>
          <w:rFonts w:ascii="Open Sans" w:hAnsi="Open Sans" w:cs="Open Sans"/>
          <w:b w:val="0"/>
          <w:bCs w:val="0"/>
        </w:rPr>
        <w:t>was happening</w:t>
      </w:r>
      <w:proofErr w:type="gramEnd"/>
      <w:r w:rsidRPr="0075150C">
        <w:rPr>
          <w:rStyle w:val="Bold"/>
          <w:rFonts w:ascii="Open Sans" w:hAnsi="Open Sans" w:cs="Open Sans"/>
          <w:b w:val="0"/>
          <w:bCs w:val="0"/>
        </w:rPr>
        <w:t xml:space="preserve">. That national organization was helping only recipients of that—only parishioners of that church. He wondered two things. First of all, what happens when someone is not from a dominant religion? What happens to minorities who need help in the aftermath of a disaster. He also wondered why </w:t>
      </w:r>
      <w:proofErr w:type="gramStart"/>
      <w:r w:rsidRPr="0075150C">
        <w:rPr>
          <w:rStyle w:val="Bold"/>
          <w:rFonts w:ascii="Open Sans" w:hAnsi="Open Sans" w:cs="Open Sans"/>
          <w:b w:val="0"/>
          <w:bCs w:val="0"/>
        </w:rPr>
        <w:t>weren't the Jews here</w:t>
      </w:r>
      <w:proofErr w:type="gramEnd"/>
      <w:r w:rsidRPr="0075150C">
        <w:rPr>
          <w:rStyle w:val="Bold"/>
          <w:rFonts w:ascii="Open Sans" w:hAnsi="Open Sans" w:cs="Open Sans"/>
          <w:b w:val="0"/>
          <w:bCs w:val="0"/>
        </w:rPr>
        <w:t>, because typically we are a helpful person.</w:t>
      </w:r>
    </w:p>
    <w:p w14:paraId="438D25DF" w14:textId="276D42DD"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He went back to Minneapolis, and he recruited four friends. He rented a truck, and he borrowed some tools. They spent the next couple of weeks mucking out basements full of sand and silt. Really backbreaking work. They came out of it totally exhausted, but really feeling energized and spiritually awake from the work that they had done. They were literally engaging in tikkun </w:t>
      </w:r>
      <w:proofErr w:type="spellStart"/>
      <w:r w:rsidRPr="0075150C">
        <w:rPr>
          <w:rStyle w:val="Bold"/>
          <w:rFonts w:ascii="Open Sans" w:hAnsi="Open Sans" w:cs="Open Sans"/>
          <w:b w:val="0"/>
          <w:bCs w:val="0"/>
        </w:rPr>
        <w:t>olam</w:t>
      </w:r>
      <w:proofErr w:type="spellEnd"/>
      <w:r w:rsidRPr="0075150C">
        <w:rPr>
          <w:rStyle w:val="Bold"/>
          <w:rFonts w:ascii="Open Sans" w:hAnsi="Open Sans" w:cs="Open Sans"/>
          <w:b w:val="0"/>
          <w:bCs w:val="0"/>
        </w:rPr>
        <w:t>, which is a core precept of Judaism. Which means to repair the world.</w:t>
      </w:r>
    </w:p>
    <w:p w14:paraId="18F2AE96" w14:textId="3096F635"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From that starting point, they went back to Des Moines—excuse me. They went back to Minneapolis and over the next weeks and months started to do the same thing locally. Then around a few states around there. Then in the aftermath of Hurricane Katrina, which we all remember was—well, those of us of a certain age, remember was such a huge national disaster, and it was in the news all the time. My founders realized that they had the ability to </w:t>
      </w:r>
      <w:proofErr w:type="gramStart"/>
      <w:r w:rsidRPr="0075150C">
        <w:rPr>
          <w:rStyle w:val="Bold"/>
          <w:rFonts w:ascii="Open Sans" w:hAnsi="Open Sans" w:cs="Open Sans"/>
          <w:b w:val="0"/>
          <w:bCs w:val="0"/>
        </w:rPr>
        <w:t>marshal</w:t>
      </w:r>
      <w:proofErr w:type="gramEnd"/>
      <w:r w:rsidRPr="0075150C">
        <w:rPr>
          <w:rStyle w:val="Bold"/>
          <w:rFonts w:ascii="Open Sans" w:hAnsi="Open Sans" w:cs="Open Sans"/>
          <w:b w:val="0"/>
          <w:bCs w:val="0"/>
        </w:rPr>
        <w:t xml:space="preserve"> </w:t>
      </w:r>
      <w:proofErr w:type="gramStart"/>
      <w:r w:rsidRPr="0075150C">
        <w:rPr>
          <w:rStyle w:val="Bold"/>
          <w:rFonts w:ascii="Open Sans" w:hAnsi="Open Sans" w:cs="Open Sans"/>
          <w:b w:val="0"/>
          <w:bCs w:val="0"/>
        </w:rPr>
        <w:t>volunteers</w:t>
      </w:r>
      <w:proofErr w:type="gramEnd"/>
      <w:r w:rsidRPr="0075150C">
        <w:rPr>
          <w:rStyle w:val="Bold"/>
          <w:rFonts w:ascii="Open Sans" w:hAnsi="Open Sans" w:cs="Open Sans"/>
          <w:b w:val="0"/>
          <w:bCs w:val="0"/>
        </w:rPr>
        <w:t xml:space="preserve">. They had trailers full of tools, and they had the willingness to engage in disaster response. </w:t>
      </w:r>
    </w:p>
    <w:p w14:paraId="31206A6A" w14:textId="2A700B46"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They went down to New Orleans 9th Ward and the Gulf Coast of Mississippi and spent much of the next 18 months helping </w:t>
      </w:r>
      <w:proofErr w:type="gramStart"/>
      <w:r w:rsidRPr="0075150C">
        <w:rPr>
          <w:rStyle w:val="Bold"/>
          <w:rFonts w:ascii="Open Sans" w:hAnsi="Open Sans" w:cs="Open Sans"/>
          <w:b w:val="0"/>
          <w:bCs w:val="0"/>
        </w:rPr>
        <w:t>out, and</w:t>
      </w:r>
      <w:proofErr w:type="gramEnd"/>
      <w:r w:rsidRPr="0075150C">
        <w:rPr>
          <w:rStyle w:val="Bold"/>
          <w:rFonts w:ascii="Open Sans" w:hAnsi="Open Sans" w:cs="Open Sans"/>
          <w:b w:val="0"/>
          <w:bCs w:val="0"/>
        </w:rPr>
        <w:t xml:space="preserve"> cleaning up, and repairing homes, and repairing lives. My organization has now worked in about 35 states in the country. Doing all natural disasters with the exception of wildfire response, but mostly we do hurricane relief, tornado relief, and flood relief. Cleaning up and rebuilding after a storm. That's a little bit of a snapshot of where we came from and what we do. </w:t>
      </w:r>
    </w:p>
    <w:p w14:paraId="4BC0B530" w14:textId="7CB39B75"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[05:35]</w:t>
      </w:r>
      <w:r w:rsidR="00ED4293">
        <w:rPr>
          <w:rStyle w:val="Bold"/>
          <w:rFonts w:ascii="Open Sans" w:hAnsi="Open Sans" w:cs="Open Sans"/>
          <w:b w:val="0"/>
          <w:bCs w:val="0"/>
        </w:rPr>
        <w:t xml:space="preserve"> </w:t>
      </w:r>
      <w:r w:rsidRPr="0075150C">
        <w:rPr>
          <w:rStyle w:val="Bold"/>
          <w:rFonts w:ascii="Open Sans" w:hAnsi="Open Sans" w:cs="Open Sans"/>
          <w:b w:val="0"/>
          <w:bCs w:val="0"/>
        </w:rPr>
        <w:t>SH:</w:t>
      </w:r>
      <w:r w:rsidR="00ED4293">
        <w:rPr>
          <w:rStyle w:val="Bold"/>
          <w:rFonts w:ascii="Open Sans" w:hAnsi="Open Sans" w:cs="Open Sans"/>
          <w:b w:val="0"/>
          <w:bCs w:val="0"/>
        </w:rPr>
        <w:t xml:space="preserve"> </w:t>
      </w:r>
      <w:r w:rsidRPr="0075150C">
        <w:rPr>
          <w:rStyle w:val="Bold"/>
          <w:rFonts w:ascii="Open Sans" w:hAnsi="Open Sans" w:cs="Open Sans"/>
          <w:b w:val="0"/>
          <w:bCs w:val="0"/>
        </w:rPr>
        <w:t xml:space="preserve">Thank you so much for that, Stephan. That was very interesting to know about the backstory and how you got to this point in the work that you do. With </w:t>
      </w:r>
      <w:r w:rsidRPr="0075150C">
        <w:rPr>
          <w:rStyle w:val="Bold"/>
          <w:rFonts w:ascii="Open Sans" w:hAnsi="Open Sans" w:cs="Open Sans"/>
          <w:b w:val="0"/>
          <w:bCs w:val="0"/>
        </w:rPr>
        <w:lastRenderedPageBreak/>
        <w:t>that said, how does faith inform the work that you do? Starting there and maybe even thinking about, does it present any barriers when you do this work and how do you overcome them?</w:t>
      </w:r>
    </w:p>
    <w:p w14:paraId="5EAD1B8D" w14:textId="3B04F6EB"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[05:54]</w:t>
      </w:r>
      <w:r w:rsidR="00ED4293">
        <w:rPr>
          <w:rStyle w:val="Bold"/>
          <w:rFonts w:ascii="Open Sans" w:hAnsi="Open Sans" w:cs="Open Sans"/>
          <w:b w:val="0"/>
          <w:bCs w:val="0"/>
        </w:rPr>
        <w:t xml:space="preserve"> </w:t>
      </w:r>
      <w:r w:rsidRPr="0075150C">
        <w:rPr>
          <w:rStyle w:val="Bold"/>
          <w:rFonts w:ascii="Open Sans" w:hAnsi="Open Sans" w:cs="Open Sans"/>
          <w:b w:val="0"/>
          <w:bCs w:val="0"/>
        </w:rPr>
        <w:t>SK:</w:t>
      </w:r>
      <w:r w:rsidR="00ED4293">
        <w:rPr>
          <w:rStyle w:val="Bold"/>
          <w:rFonts w:ascii="Open Sans" w:hAnsi="Open Sans" w:cs="Open Sans"/>
          <w:b w:val="0"/>
          <w:bCs w:val="0"/>
        </w:rPr>
        <w:t xml:space="preserve"> </w:t>
      </w:r>
      <w:r w:rsidRPr="0075150C">
        <w:rPr>
          <w:rStyle w:val="Bold"/>
          <w:rFonts w:ascii="Open Sans" w:hAnsi="Open Sans" w:cs="Open Sans"/>
          <w:b w:val="0"/>
          <w:bCs w:val="0"/>
        </w:rPr>
        <w:t xml:space="preserve">That's a really important question. It informs all of our work. We as an organization, we as volunteers, we as most recipients are really informed by faith in what they do. How they need services. How we deliver services. We are really a value-driven organization. Parenthetically, while my organization is Jewish to the core, most of our clients are not. We serve the most vulnerable in the communities that we work </w:t>
      </w:r>
      <w:proofErr w:type="gramStart"/>
      <w:r w:rsidRPr="0075150C">
        <w:rPr>
          <w:rStyle w:val="Bold"/>
          <w:rFonts w:ascii="Open Sans" w:hAnsi="Open Sans" w:cs="Open Sans"/>
          <w:b w:val="0"/>
          <w:bCs w:val="0"/>
        </w:rPr>
        <w:t>on</w:t>
      </w:r>
      <w:proofErr w:type="gramEnd"/>
      <w:r w:rsidRPr="0075150C">
        <w:rPr>
          <w:rStyle w:val="Bold"/>
          <w:rFonts w:ascii="Open Sans" w:hAnsi="Open Sans" w:cs="Open Sans"/>
          <w:b w:val="0"/>
          <w:bCs w:val="0"/>
        </w:rPr>
        <w:t xml:space="preserve">. Most of the time, those communities have very little Jewish presence. Most of our clients turn out to be older. Often with disabilities. A lot of veterans. We serve them to the best of our abilities. </w:t>
      </w:r>
    </w:p>
    <w:p w14:paraId="4BB60023" w14:textId="251C0441"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Our volunteer base, it evolves over time. Typically, there are a lot of Jews. Whether it's 50 or 60 percent of those who we recruit. Probably half of them are typically from the broader surrounding community, and about half of them are delegations from around the country that we specifically recruit to come down. The barriers that faith </w:t>
      </w:r>
      <w:proofErr w:type="gramStart"/>
      <w:r w:rsidRPr="0075150C">
        <w:rPr>
          <w:rStyle w:val="Bold"/>
          <w:rFonts w:ascii="Open Sans" w:hAnsi="Open Sans" w:cs="Open Sans"/>
          <w:b w:val="0"/>
          <w:bCs w:val="0"/>
        </w:rPr>
        <w:t>appose</w:t>
      </w:r>
      <w:proofErr w:type="gramEnd"/>
      <w:r w:rsidRPr="0075150C">
        <w:rPr>
          <w:rStyle w:val="Bold"/>
          <w:rFonts w:ascii="Open Sans" w:hAnsi="Open Sans" w:cs="Open Sans"/>
          <w:b w:val="0"/>
          <w:bCs w:val="0"/>
        </w:rPr>
        <w:t xml:space="preserve"> </w:t>
      </w:r>
      <w:proofErr w:type="gramStart"/>
      <w:r w:rsidRPr="0075150C">
        <w:rPr>
          <w:rStyle w:val="Bold"/>
          <w:rFonts w:ascii="Open Sans" w:hAnsi="Open Sans" w:cs="Open Sans"/>
          <w:b w:val="0"/>
          <w:bCs w:val="0"/>
        </w:rPr>
        <w:t>is</w:t>
      </w:r>
      <w:proofErr w:type="gramEnd"/>
      <w:r w:rsidRPr="0075150C">
        <w:rPr>
          <w:rStyle w:val="Bold"/>
          <w:rFonts w:ascii="Open Sans" w:hAnsi="Open Sans" w:cs="Open Sans"/>
          <w:b w:val="0"/>
          <w:bCs w:val="0"/>
        </w:rPr>
        <w:t xml:space="preserve"> real, and it's also in opportunities. When I was replaying the history of the organization, we are the Jewish Disaster Relief Organization, but we really have three priorities. The first one—and this isn't how we spend our money and it's not even how our time</w:t>
      </w:r>
      <w:proofErr w:type="gramStart"/>
      <w:r w:rsidRPr="0075150C">
        <w:rPr>
          <w:rStyle w:val="Bold"/>
          <w:rFonts w:ascii="Open Sans" w:hAnsi="Open Sans" w:cs="Open Sans"/>
          <w:b w:val="0"/>
          <w:bCs w:val="0"/>
        </w:rPr>
        <w:t>, but</w:t>
      </w:r>
      <w:proofErr w:type="gramEnd"/>
      <w:r w:rsidRPr="0075150C">
        <w:rPr>
          <w:rStyle w:val="Bold"/>
          <w:rFonts w:ascii="Open Sans" w:hAnsi="Open Sans" w:cs="Open Sans"/>
          <w:b w:val="0"/>
          <w:bCs w:val="0"/>
        </w:rPr>
        <w:t xml:space="preserve"> it is how we define ourselves. </w:t>
      </w:r>
    </w:p>
    <w:p w14:paraId="6FC915A7" w14:textId="15FBC901"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The first one is humanizing Jews and Judaism in the communities that we work in, and I'll come back to that in a second. The second is engaging volunteers of all faiths. We do that differently if they're Jewish and non. The third one is providing hope and comfort to </w:t>
      </w:r>
      <w:proofErr w:type="gramStart"/>
      <w:r w:rsidRPr="0075150C">
        <w:rPr>
          <w:rStyle w:val="Bold"/>
          <w:rFonts w:ascii="Open Sans" w:hAnsi="Open Sans" w:cs="Open Sans"/>
          <w:b w:val="0"/>
          <w:bCs w:val="0"/>
        </w:rPr>
        <w:t>peoples</w:t>
      </w:r>
      <w:proofErr w:type="gramEnd"/>
      <w:r w:rsidRPr="0075150C">
        <w:rPr>
          <w:rStyle w:val="Bold"/>
          <w:rFonts w:ascii="Open Sans" w:hAnsi="Open Sans" w:cs="Open Sans"/>
          <w:b w:val="0"/>
          <w:bCs w:val="0"/>
        </w:rPr>
        <w:t xml:space="preserve"> shattered by disasters. That's the actual provision of </w:t>
      </w:r>
      <w:proofErr w:type="gramStart"/>
      <w:r w:rsidRPr="0075150C">
        <w:rPr>
          <w:rStyle w:val="Bold"/>
          <w:rFonts w:ascii="Open Sans" w:hAnsi="Open Sans" w:cs="Open Sans"/>
          <w:b w:val="0"/>
          <w:bCs w:val="0"/>
        </w:rPr>
        <w:t>the disaster</w:t>
      </w:r>
      <w:proofErr w:type="gramEnd"/>
      <w:r w:rsidRPr="0075150C">
        <w:rPr>
          <w:rStyle w:val="Bold"/>
          <w:rFonts w:ascii="Open Sans" w:hAnsi="Open Sans" w:cs="Open Sans"/>
          <w:b w:val="0"/>
          <w:bCs w:val="0"/>
        </w:rPr>
        <w:t xml:space="preserve"> relief. To get back to that first one on humanizing Jews and Judaism. We've known from the beginning that we have an ability to change people's perception of Jews and Judaism. We're, again, most often in communities where there are no Jews, or certainly no Jewish institutions, where many people may not have met a Jewish person before. </w:t>
      </w:r>
    </w:p>
    <w:p w14:paraId="10509A16" w14:textId="3EDBEC0F"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I've had many conversations that start out with either, there aren't any Jews here, why are you here, or I've never met a Jewish person. Then you're not exactly sure what's </w:t>
      </w:r>
      <w:proofErr w:type="spellStart"/>
      <w:r w:rsidRPr="0075150C">
        <w:rPr>
          <w:rStyle w:val="Bold"/>
          <w:rFonts w:ascii="Open Sans" w:hAnsi="Open Sans" w:cs="Open Sans"/>
          <w:b w:val="0"/>
          <w:bCs w:val="0"/>
        </w:rPr>
        <w:t>gonna</w:t>
      </w:r>
      <w:proofErr w:type="spellEnd"/>
      <w:r w:rsidRPr="0075150C">
        <w:rPr>
          <w:rStyle w:val="Bold"/>
          <w:rFonts w:ascii="Open Sans" w:hAnsi="Open Sans" w:cs="Open Sans"/>
          <w:b w:val="0"/>
          <w:bCs w:val="0"/>
        </w:rPr>
        <w:t xml:space="preserve"> come out of their mouths. From that starting point, there's an opportunity because we think we provide good service. We provide good service to </w:t>
      </w:r>
      <w:proofErr w:type="gramStart"/>
      <w:r w:rsidRPr="0075150C">
        <w:rPr>
          <w:rStyle w:val="Bold"/>
          <w:rFonts w:ascii="Open Sans" w:hAnsi="Open Sans" w:cs="Open Sans"/>
          <w:b w:val="0"/>
          <w:bCs w:val="0"/>
        </w:rPr>
        <w:t>a client</w:t>
      </w:r>
      <w:proofErr w:type="gramEnd"/>
      <w:r w:rsidRPr="0075150C">
        <w:rPr>
          <w:rStyle w:val="Bold"/>
          <w:rFonts w:ascii="Open Sans" w:hAnsi="Open Sans" w:cs="Open Sans"/>
          <w:b w:val="0"/>
          <w:bCs w:val="0"/>
        </w:rPr>
        <w:t xml:space="preserve">. They tell their family. If we do enough work in a neighborhood, we influence the neighborhood, and we </w:t>
      </w:r>
      <w:proofErr w:type="gramStart"/>
      <w:r w:rsidRPr="0075150C">
        <w:rPr>
          <w:rStyle w:val="Bold"/>
          <w:rFonts w:ascii="Open Sans" w:hAnsi="Open Sans" w:cs="Open Sans"/>
          <w:b w:val="0"/>
          <w:bCs w:val="0"/>
        </w:rPr>
        <w:t>impact</w:t>
      </w:r>
      <w:proofErr w:type="gramEnd"/>
      <w:r w:rsidRPr="0075150C">
        <w:rPr>
          <w:rStyle w:val="Bold"/>
          <w:rFonts w:ascii="Open Sans" w:hAnsi="Open Sans" w:cs="Open Sans"/>
          <w:b w:val="0"/>
          <w:bCs w:val="0"/>
        </w:rPr>
        <w:t xml:space="preserve"> anti-Semitism one client at a time. </w:t>
      </w:r>
    </w:p>
    <w:p w14:paraId="0B207FB1" w14:textId="29D4D4DE"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lastRenderedPageBreak/>
        <w:t xml:space="preserve">I'm sorry this is long-winded but let me tell you what we're trying to do in North Carolina. </w:t>
      </w:r>
      <w:proofErr w:type="gramStart"/>
      <w:r w:rsidRPr="0075150C">
        <w:rPr>
          <w:rStyle w:val="Bold"/>
          <w:rFonts w:ascii="Open Sans" w:hAnsi="Open Sans" w:cs="Open Sans"/>
          <w:b w:val="0"/>
          <w:bCs w:val="0"/>
        </w:rPr>
        <w:t>Which we've</w:t>
      </w:r>
      <w:proofErr w:type="gramEnd"/>
      <w:r w:rsidRPr="0075150C">
        <w:rPr>
          <w:rStyle w:val="Bold"/>
          <w:rFonts w:ascii="Open Sans" w:hAnsi="Open Sans" w:cs="Open Sans"/>
          <w:b w:val="0"/>
          <w:bCs w:val="0"/>
        </w:rPr>
        <w:t xml:space="preserve"> been deployed since October of 2024. We've been there for about 12 months. We'll be there until about the end of the year. We've worked on 65 or so projects directly influencing several hundred community members. </w:t>
      </w:r>
    </w:p>
    <w:p w14:paraId="458EB6D2" w14:textId="182CD679"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Hurricane Helene, I don't know if it released something, but there became a national story that </w:t>
      </w:r>
      <w:proofErr w:type="gramStart"/>
      <w:r w:rsidRPr="0075150C">
        <w:rPr>
          <w:rStyle w:val="Bold"/>
          <w:rFonts w:ascii="Open Sans" w:hAnsi="Open Sans" w:cs="Open Sans"/>
          <w:b w:val="0"/>
          <w:bCs w:val="0"/>
        </w:rPr>
        <w:t>in</w:t>
      </w:r>
      <w:proofErr w:type="gramEnd"/>
      <w:r w:rsidRPr="0075150C">
        <w:rPr>
          <w:rStyle w:val="Bold"/>
          <w:rFonts w:ascii="Open Sans" w:hAnsi="Open Sans" w:cs="Open Sans"/>
          <w:b w:val="0"/>
          <w:bCs w:val="0"/>
        </w:rPr>
        <w:t xml:space="preserve"> the rise, all the anti-Semitism around the </w:t>
      </w:r>
      <w:proofErr w:type="gramStart"/>
      <w:r w:rsidRPr="0075150C">
        <w:rPr>
          <w:rStyle w:val="Bold"/>
          <w:rFonts w:ascii="Open Sans" w:hAnsi="Open Sans" w:cs="Open Sans"/>
          <w:b w:val="0"/>
          <w:bCs w:val="0"/>
        </w:rPr>
        <w:t>country—</w:t>
      </w:r>
      <w:proofErr w:type="gramEnd"/>
      <w:r w:rsidRPr="0075150C">
        <w:rPr>
          <w:rStyle w:val="Bold"/>
          <w:rFonts w:ascii="Open Sans" w:hAnsi="Open Sans" w:cs="Open Sans"/>
          <w:b w:val="0"/>
          <w:bCs w:val="0"/>
        </w:rPr>
        <w:t xml:space="preserve">which has been on the rise certainly for the last 10 years and had got legs, unfortunately, in the aftermath of the October 7th murders. That was kind of in the rearview mirror. </w:t>
      </w:r>
    </w:p>
    <w:p w14:paraId="4FF0C89C" w14:textId="4AAD5DA4"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When Hurricane Helene happened, which if you remember last year was a huge hurricane, one of the 10 </w:t>
      </w:r>
      <w:proofErr w:type="gramStart"/>
      <w:r w:rsidRPr="0075150C">
        <w:rPr>
          <w:rStyle w:val="Bold"/>
          <w:rFonts w:ascii="Open Sans" w:hAnsi="Open Sans" w:cs="Open Sans"/>
          <w:b w:val="0"/>
          <w:bCs w:val="0"/>
        </w:rPr>
        <w:t>most deadliest</w:t>
      </w:r>
      <w:proofErr w:type="gramEnd"/>
      <w:r w:rsidRPr="0075150C">
        <w:rPr>
          <w:rStyle w:val="Bold"/>
          <w:rFonts w:ascii="Open Sans" w:hAnsi="Open Sans" w:cs="Open Sans"/>
          <w:b w:val="0"/>
          <w:bCs w:val="0"/>
        </w:rPr>
        <w:t xml:space="preserve">, 10 most expensive. It came ashore in Florida and then went internally into Western North Carolina, where there's, I don't know, $70 billion worth of damage. Shortly after the storm happened, though, all of this conspiracy theory emerged that Jews caused the weather that created this storm. That FEMA was inept in its delivery of service response because of Jewish leadership. That funds weren't going to the recipients who needed it because they were being diverted to Israel. That kind of thing. </w:t>
      </w:r>
    </w:p>
    <w:p w14:paraId="19D97366" w14:textId="0662F2CD"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We thought that we as the only National Jewish Disaster Relief Organization in these communities could do something, and it opened the door to us creating a program where we intentionally went to community stakeholders, churches, educators, journalists, local government people. Talked to them about shared common values and why we were there. Provided interfaith programming. Often through a Jewish holiday, whether commemorating Yom HaShoah, the commemoration of the Holocaust with the North Carolina Council of Churches, or a program around the Jewish High Holidays with an Interfaith Alliance to clean debris out of rivers. </w:t>
      </w:r>
    </w:p>
    <w:p w14:paraId="462CD6DD" w14:textId="77EE2734"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Tu </w:t>
      </w:r>
      <w:proofErr w:type="spellStart"/>
      <w:r w:rsidRPr="0075150C">
        <w:rPr>
          <w:rStyle w:val="Bold"/>
          <w:rFonts w:ascii="Open Sans" w:hAnsi="Open Sans" w:cs="Open Sans"/>
          <w:b w:val="0"/>
          <w:bCs w:val="0"/>
        </w:rPr>
        <w:t>BiShvat</w:t>
      </w:r>
      <w:proofErr w:type="spellEnd"/>
      <w:r w:rsidRPr="0075150C">
        <w:rPr>
          <w:rStyle w:val="Bold"/>
          <w:rFonts w:ascii="Open Sans" w:hAnsi="Open Sans" w:cs="Open Sans"/>
          <w:b w:val="0"/>
          <w:bCs w:val="0"/>
        </w:rPr>
        <w:t xml:space="preserve"> which is a celebration of trees. We partnered with a group that replants the tree canopy in North Carolina. It turns out that, not surprisingly, you have a big disaster. You lose a lot of trees. We presented these trees in honor of some of the partners that we're working with. We're intentionally working on anti-Semitism at the same time that we're doing disaster relief. One of the things that we've done is also invite some of those non-Jewish groups, often Christian groups, to come to us and work with us on site as we help a non-Jewish client. </w:t>
      </w:r>
    </w:p>
    <w:p w14:paraId="28C43273" w14:textId="5E7656F2"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lastRenderedPageBreak/>
        <w:t xml:space="preserve">That's been really meaningful in a variety of ways. I'm not sure that took you where you were expecting that question to be, but that work on humanizing Jews and Judaism is an important way that </w:t>
      </w:r>
      <w:r w:rsidR="005D72CB" w:rsidRPr="005D72CB">
        <w:rPr>
          <w:rStyle w:val="Bold"/>
          <w:rFonts w:ascii="Open Sans" w:hAnsi="Open Sans" w:cs="Open Sans"/>
          <w:b w:val="0"/>
          <w:bCs w:val="0"/>
        </w:rPr>
        <w:t>NECHAMA</w:t>
      </w:r>
      <w:r w:rsidRPr="0075150C">
        <w:rPr>
          <w:rStyle w:val="Bold"/>
          <w:rFonts w:ascii="Open Sans" w:hAnsi="Open Sans" w:cs="Open Sans"/>
          <w:b w:val="0"/>
          <w:bCs w:val="0"/>
        </w:rPr>
        <w:t xml:space="preserve"> works in these communities. </w:t>
      </w:r>
      <w:proofErr w:type="gramStart"/>
      <w:r w:rsidRPr="0075150C">
        <w:rPr>
          <w:rStyle w:val="Bold"/>
          <w:rFonts w:ascii="Open Sans" w:hAnsi="Open Sans" w:cs="Open Sans"/>
          <w:b w:val="0"/>
          <w:bCs w:val="0"/>
        </w:rPr>
        <w:t>Where</w:t>
      </w:r>
      <w:proofErr w:type="gramEnd"/>
      <w:r w:rsidRPr="0075150C">
        <w:rPr>
          <w:rStyle w:val="Bold"/>
          <w:rFonts w:ascii="Open Sans" w:hAnsi="Open Sans" w:cs="Open Sans"/>
          <w:b w:val="0"/>
          <w:bCs w:val="0"/>
        </w:rPr>
        <w:t xml:space="preserve">, again, there's little Jewish presence. </w:t>
      </w:r>
    </w:p>
    <w:p w14:paraId="10A4B5EF" w14:textId="28CECF38"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[13:01]</w:t>
      </w:r>
      <w:r w:rsidR="00DE7F3B">
        <w:rPr>
          <w:rStyle w:val="Bold"/>
          <w:rFonts w:ascii="Open Sans" w:hAnsi="Open Sans" w:cs="Open Sans"/>
          <w:b w:val="0"/>
          <w:bCs w:val="0"/>
        </w:rPr>
        <w:t xml:space="preserve"> </w:t>
      </w:r>
      <w:r w:rsidRPr="0075150C">
        <w:rPr>
          <w:rStyle w:val="Bold"/>
          <w:rFonts w:ascii="Open Sans" w:hAnsi="Open Sans" w:cs="Open Sans"/>
          <w:b w:val="0"/>
          <w:bCs w:val="0"/>
        </w:rPr>
        <w:t>SH:</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I think they answered it perfectly. Definitely speaking </w:t>
      </w:r>
      <w:proofErr w:type="gramStart"/>
      <w:r w:rsidRPr="0075150C">
        <w:rPr>
          <w:rStyle w:val="Bold"/>
          <w:rFonts w:ascii="Open Sans" w:hAnsi="Open Sans" w:cs="Open Sans"/>
          <w:b w:val="0"/>
          <w:bCs w:val="0"/>
        </w:rPr>
        <w:t>to</w:t>
      </w:r>
      <w:proofErr w:type="gramEnd"/>
      <w:r w:rsidRPr="0075150C">
        <w:rPr>
          <w:rStyle w:val="Bold"/>
          <w:rFonts w:ascii="Open Sans" w:hAnsi="Open Sans" w:cs="Open Sans"/>
          <w:b w:val="0"/>
          <w:bCs w:val="0"/>
        </w:rPr>
        <w:t xml:space="preserve"> the opportunities that are presented in working with other organizations in those communities after disasters. That goes a little bit into my next question. What has been your experience </w:t>
      </w:r>
      <w:proofErr w:type="gramStart"/>
      <w:r w:rsidRPr="0075150C">
        <w:rPr>
          <w:rStyle w:val="Bold"/>
          <w:rFonts w:ascii="Open Sans" w:hAnsi="Open Sans" w:cs="Open Sans"/>
          <w:b w:val="0"/>
          <w:bCs w:val="0"/>
        </w:rPr>
        <w:t>with</w:t>
      </w:r>
      <w:proofErr w:type="gramEnd"/>
      <w:r w:rsidRPr="0075150C">
        <w:rPr>
          <w:rStyle w:val="Bold"/>
          <w:rFonts w:ascii="Open Sans" w:hAnsi="Open Sans" w:cs="Open Sans"/>
          <w:b w:val="0"/>
          <w:bCs w:val="0"/>
        </w:rPr>
        <w:t xml:space="preserve"> working with the local emergency management systems and personnel? You spoke with some of the community-based organizations, but what has been your experience </w:t>
      </w:r>
      <w:proofErr w:type="gramStart"/>
      <w:r w:rsidRPr="0075150C">
        <w:rPr>
          <w:rStyle w:val="Bold"/>
          <w:rFonts w:ascii="Open Sans" w:hAnsi="Open Sans" w:cs="Open Sans"/>
          <w:b w:val="0"/>
          <w:bCs w:val="0"/>
        </w:rPr>
        <w:t>in</w:t>
      </w:r>
      <w:proofErr w:type="gramEnd"/>
      <w:r w:rsidRPr="0075150C">
        <w:rPr>
          <w:rStyle w:val="Bold"/>
          <w:rFonts w:ascii="Open Sans" w:hAnsi="Open Sans" w:cs="Open Sans"/>
          <w:b w:val="0"/>
          <w:bCs w:val="0"/>
        </w:rPr>
        <w:t xml:space="preserve"> working with some of the EMS personnel?</w:t>
      </w:r>
    </w:p>
    <w:p w14:paraId="65A24860" w14:textId="32E6CD41"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[13:25]</w:t>
      </w:r>
      <w:r w:rsidR="00DE7F3B">
        <w:rPr>
          <w:rStyle w:val="Bold"/>
          <w:rFonts w:ascii="Open Sans" w:hAnsi="Open Sans" w:cs="Open Sans"/>
          <w:b w:val="0"/>
          <w:bCs w:val="0"/>
        </w:rPr>
        <w:t xml:space="preserve"> </w:t>
      </w:r>
      <w:r w:rsidRPr="0075150C">
        <w:rPr>
          <w:rStyle w:val="Bold"/>
          <w:rFonts w:ascii="Open Sans" w:hAnsi="Open Sans" w:cs="Open Sans"/>
          <w:b w:val="0"/>
          <w:bCs w:val="0"/>
        </w:rPr>
        <w:t>SK:</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Yeah. Let me talk about the broad swath, and then I'll get into Emergency Management as a piece of that. We'll get into Public Health later. </w:t>
      </w:r>
      <w:r w:rsidR="005D72CB" w:rsidRPr="005D72CB">
        <w:rPr>
          <w:rStyle w:val="Bold"/>
          <w:rFonts w:ascii="Open Sans" w:hAnsi="Open Sans" w:cs="Open Sans"/>
          <w:b w:val="0"/>
          <w:bCs w:val="0"/>
        </w:rPr>
        <w:t>NECHAMA</w:t>
      </w:r>
      <w:r w:rsidRPr="0075150C">
        <w:rPr>
          <w:rStyle w:val="Bold"/>
          <w:rFonts w:ascii="Open Sans" w:hAnsi="Open Sans" w:cs="Open Sans"/>
          <w:b w:val="0"/>
          <w:bCs w:val="0"/>
        </w:rPr>
        <w:t xml:space="preserve"> is part of the National VOAD System, Volunteer Organizations Active in Disaster. The broad group of, I don't know, 60 or 70 organizations that work in this space. Whether they're doing direct rebuilding or whether they're doing food, it's those groups. Most of them, certainly north of 80 percent of those groups, are faith-based. </w:t>
      </w:r>
    </w:p>
    <w:p w14:paraId="551414CB" w14:textId="39E25D45"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When we come into a state like North Carolina, there are state VOADs as well. Some of them are the state affiliates of those national organizations. Some of them are state organizations. In most disasters, there's very close collaboration among the VOAD members on sharing intelligence. On swapping cases that come in. Oh, you're working over there. We heard about this case, and they might give us some. Sharing </w:t>
      </w:r>
      <w:proofErr w:type="gramStart"/>
      <w:r w:rsidRPr="0075150C">
        <w:rPr>
          <w:rStyle w:val="Bold"/>
          <w:rFonts w:ascii="Open Sans" w:hAnsi="Open Sans" w:cs="Open Sans"/>
          <w:b w:val="0"/>
          <w:bCs w:val="0"/>
        </w:rPr>
        <w:t>tools, or</w:t>
      </w:r>
      <w:proofErr w:type="gramEnd"/>
      <w:r w:rsidRPr="0075150C">
        <w:rPr>
          <w:rStyle w:val="Bold"/>
          <w:rFonts w:ascii="Open Sans" w:hAnsi="Open Sans" w:cs="Open Sans"/>
          <w:b w:val="0"/>
          <w:bCs w:val="0"/>
        </w:rPr>
        <w:t xml:space="preserve"> sometimes being a recipient of volunteers or what have you, so close collaboration. That local system. </w:t>
      </w:r>
    </w:p>
    <w:p w14:paraId="75194933" w14:textId="3C20FC3B"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There's the state VOAD, and then typically in counties where the disaster is at its peak, there are local community entities that also participate. That convene. That </w:t>
      </w:r>
      <w:proofErr w:type="gramStart"/>
      <w:r w:rsidRPr="0075150C">
        <w:rPr>
          <w:rStyle w:val="Bold"/>
          <w:rFonts w:ascii="Open Sans" w:hAnsi="Open Sans" w:cs="Open Sans"/>
          <w:b w:val="0"/>
          <w:bCs w:val="0"/>
        </w:rPr>
        <w:t>include</w:t>
      </w:r>
      <w:proofErr w:type="gramEnd"/>
      <w:r w:rsidRPr="0075150C">
        <w:rPr>
          <w:rStyle w:val="Bold"/>
          <w:rFonts w:ascii="Open Sans" w:hAnsi="Open Sans" w:cs="Open Sans"/>
          <w:b w:val="0"/>
          <w:bCs w:val="0"/>
        </w:rPr>
        <w:t xml:space="preserve"> the VOADs that are working there like us. At those tables, Emergency Management is a piece of the conversation to direct assistance or to say, this is where the needs are. For them to actually funnel individual clients who might have a range of needs to the appropriate organization. There's typically quite a lot of collaboration with Emergency Management as the disaster response goes forward. </w:t>
      </w:r>
    </w:p>
    <w:p w14:paraId="1394CA22" w14:textId="587926F1"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At the beginning of a disaster, we are taking all of our direction from the EMS at the county or the city level. We're not </w:t>
      </w:r>
      <w:proofErr w:type="spellStart"/>
      <w:r w:rsidRPr="0075150C">
        <w:rPr>
          <w:rStyle w:val="Bold"/>
          <w:rFonts w:ascii="Open Sans" w:hAnsi="Open Sans" w:cs="Open Sans"/>
          <w:b w:val="0"/>
          <w:bCs w:val="0"/>
        </w:rPr>
        <w:t>gonna</w:t>
      </w:r>
      <w:proofErr w:type="spellEnd"/>
      <w:r w:rsidRPr="0075150C">
        <w:rPr>
          <w:rStyle w:val="Bold"/>
          <w:rFonts w:ascii="Open Sans" w:hAnsi="Open Sans" w:cs="Open Sans"/>
          <w:b w:val="0"/>
          <w:bCs w:val="0"/>
        </w:rPr>
        <w:t xml:space="preserve"> go—well, the first there might be an active </w:t>
      </w:r>
      <w:r w:rsidRPr="0075150C">
        <w:rPr>
          <w:rStyle w:val="Bold"/>
          <w:rFonts w:ascii="Open Sans" w:hAnsi="Open Sans" w:cs="Open Sans"/>
          <w:b w:val="0"/>
          <w:bCs w:val="0"/>
        </w:rPr>
        <w:lastRenderedPageBreak/>
        <w:t xml:space="preserve">recovery system, and we're not actually </w:t>
      </w:r>
      <w:proofErr w:type="spellStart"/>
      <w:r w:rsidRPr="0075150C">
        <w:rPr>
          <w:rStyle w:val="Bold"/>
          <w:rFonts w:ascii="Open Sans" w:hAnsi="Open Sans" w:cs="Open Sans"/>
          <w:b w:val="0"/>
          <w:bCs w:val="0"/>
        </w:rPr>
        <w:t>gonna</w:t>
      </w:r>
      <w:proofErr w:type="spellEnd"/>
      <w:r w:rsidRPr="0075150C">
        <w:rPr>
          <w:rStyle w:val="Bold"/>
          <w:rFonts w:ascii="Open Sans" w:hAnsi="Open Sans" w:cs="Open Sans"/>
          <w:b w:val="0"/>
          <w:bCs w:val="0"/>
        </w:rPr>
        <w:t xml:space="preserve"> go in until we're given the clear. In the early stage of the disaster, those Emergency Management entities are definitely leading the charge at the big picture. You see these briefings in the aftermath of disasters. That you see the public—the officials that are there. The Head of EMS, the Sheriff, the County Manager, whatever. They are definitely, in most cases, leading the charge. We're following that. </w:t>
      </w:r>
    </w:p>
    <w:p w14:paraId="4E1B3AF0" w14:textId="3AD7DEA4"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As the disaster evolves, they may step back. They're still a part of the process, but they may have </w:t>
      </w:r>
      <w:proofErr w:type="gramStart"/>
      <w:r w:rsidRPr="0075150C">
        <w:rPr>
          <w:rStyle w:val="Bold"/>
          <w:rFonts w:ascii="Open Sans" w:hAnsi="Open Sans" w:cs="Open Sans"/>
          <w:b w:val="0"/>
          <w:bCs w:val="0"/>
        </w:rPr>
        <w:t>a less</w:t>
      </w:r>
      <w:proofErr w:type="gramEnd"/>
      <w:r w:rsidRPr="0075150C">
        <w:rPr>
          <w:rStyle w:val="Bold"/>
          <w:rFonts w:ascii="Open Sans" w:hAnsi="Open Sans" w:cs="Open Sans"/>
          <w:b w:val="0"/>
          <w:bCs w:val="0"/>
        </w:rPr>
        <w:t xml:space="preserve"> engagement. The public entities might be the Small Business Recovery entity or whatever, but the direct EMS role diminishes—as the time since the disaster started </w:t>
      </w:r>
      <w:proofErr w:type="gramStart"/>
      <w:r w:rsidRPr="0075150C">
        <w:rPr>
          <w:rStyle w:val="Bold"/>
          <w:rFonts w:ascii="Open Sans" w:hAnsi="Open Sans" w:cs="Open Sans"/>
          <w:b w:val="0"/>
          <w:bCs w:val="0"/>
        </w:rPr>
        <w:t>expands</w:t>
      </w:r>
      <w:proofErr w:type="gramEnd"/>
      <w:r w:rsidRPr="0075150C">
        <w:rPr>
          <w:rStyle w:val="Bold"/>
          <w:rFonts w:ascii="Open Sans" w:hAnsi="Open Sans" w:cs="Open Sans"/>
          <w:b w:val="0"/>
          <w:bCs w:val="0"/>
        </w:rPr>
        <w:t xml:space="preserve">. </w:t>
      </w:r>
    </w:p>
    <w:p w14:paraId="714F6F31" w14:textId="732334B0"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[16:52]</w:t>
      </w:r>
      <w:r w:rsidR="00DE7F3B">
        <w:rPr>
          <w:rStyle w:val="Bold"/>
          <w:rFonts w:ascii="Open Sans" w:hAnsi="Open Sans" w:cs="Open Sans"/>
          <w:b w:val="0"/>
          <w:bCs w:val="0"/>
        </w:rPr>
        <w:t xml:space="preserve"> </w:t>
      </w:r>
      <w:r w:rsidRPr="0075150C">
        <w:rPr>
          <w:rStyle w:val="Bold"/>
          <w:rFonts w:ascii="Open Sans" w:hAnsi="Open Sans" w:cs="Open Sans"/>
          <w:b w:val="0"/>
          <w:bCs w:val="0"/>
        </w:rPr>
        <w:t>SH:</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That's very good background information to know and </w:t>
      </w:r>
      <w:proofErr w:type="gramStart"/>
      <w:r w:rsidRPr="0075150C">
        <w:rPr>
          <w:rStyle w:val="Bold"/>
          <w:rFonts w:ascii="Open Sans" w:hAnsi="Open Sans" w:cs="Open Sans"/>
          <w:b w:val="0"/>
          <w:bCs w:val="0"/>
        </w:rPr>
        <w:t>grounds</w:t>
      </w:r>
      <w:proofErr w:type="gramEnd"/>
      <w:r w:rsidRPr="0075150C">
        <w:rPr>
          <w:rStyle w:val="Bold"/>
          <w:rFonts w:ascii="Open Sans" w:hAnsi="Open Sans" w:cs="Open Sans"/>
          <w:b w:val="0"/>
          <w:bCs w:val="0"/>
        </w:rPr>
        <w:t xml:space="preserve"> us for our further conversation in terms of response and who is involved in response. With that said, what are some gaps that you see in emergency preparedness and response currently? Talking about gaps, we can be thinking about those who are involved in </w:t>
      </w:r>
      <w:proofErr w:type="gramStart"/>
      <w:r w:rsidRPr="0075150C">
        <w:rPr>
          <w:rStyle w:val="Bold"/>
          <w:rFonts w:ascii="Open Sans" w:hAnsi="Open Sans" w:cs="Open Sans"/>
          <w:b w:val="0"/>
          <w:bCs w:val="0"/>
        </w:rPr>
        <w:t>partnership</w:t>
      </w:r>
      <w:proofErr w:type="gramEnd"/>
      <w:r w:rsidRPr="0075150C">
        <w:rPr>
          <w:rStyle w:val="Bold"/>
          <w:rFonts w:ascii="Open Sans" w:hAnsi="Open Sans" w:cs="Open Sans"/>
          <w:b w:val="0"/>
          <w:bCs w:val="0"/>
        </w:rPr>
        <w:t xml:space="preserve">, the type of responses that happen, and thinking about the role that faith-based organizations like yours can play in emergency preparedness. </w:t>
      </w:r>
    </w:p>
    <w:p w14:paraId="60683E6C" w14:textId="3A9F3439"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[17:23]</w:t>
      </w:r>
      <w:r w:rsidR="00DE7F3B">
        <w:rPr>
          <w:rStyle w:val="Bold"/>
          <w:rFonts w:ascii="Open Sans" w:hAnsi="Open Sans" w:cs="Open Sans"/>
          <w:b w:val="0"/>
          <w:bCs w:val="0"/>
        </w:rPr>
        <w:t xml:space="preserve"> </w:t>
      </w:r>
      <w:r w:rsidRPr="0075150C">
        <w:rPr>
          <w:rStyle w:val="Bold"/>
          <w:rFonts w:ascii="Open Sans" w:hAnsi="Open Sans" w:cs="Open Sans"/>
          <w:b w:val="0"/>
          <w:bCs w:val="0"/>
        </w:rPr>
        <w:t>SK:</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I think a significant gap is still the preparation for a disaster. Things, I think, have changed since Katrina, which is 20 years ago, but they probably haven't changed enough. My clients are typically seniors and </w:t>
      </w:r>
      <w:proofErr w:type="gramStart"/>
      <w:r w:rsidRPr="0075150C">
        <w:rPr>
          <w:rStyle w:val="Bold"/>
          <w:rFonts w:ascii="Open Sans" w:hAnsi="Open Sans" w:cs="Open Sans"/>
          <w:b w:val="0"/>
          <w:bCs w:val="0"/>
        </w:rPr>
        <w:t>persons</w:t>
      </w:r>
      <w:proofErr w:type="gramEnd"/>
      <w:r w:rsidRPr="0075150C">
        <w:rPr>
          <w:rStyle w:val="Bold"/>
          <w:rFonts w:ascii="Open Sans" w:hAnsi="Open Sans" w:cs="Open Sans"/>
          <w:b w:val="0"/>
          <w:bCs w:val="0"/>
        </w:rPr>
        <w:t xml:space="preserve"> with disabilities or certainly people with lower incomes, generally. I think that typically housing, whether it's an apartment building or private homes, for these clients are—how do I say this? They're the most susceptible to </w:t>
      </w:r>
      <w:proofErr w:type="gramStart"/>
      <w:r w:rsidRPr="0075150C">
        <w:rPr>
          <w:rStyle w:val="Bold"/>
          <w:rFonts w:ascii="Open Sans" w:hAnsi="Open Sans" w:cs="Open Sans"/>
          <w:b w:val="0"/>
          <w:bCs w:val="0"/>
        </w:rPr>
        <w:t>the disasters</w:t>
      </w:r>
      <w:proofErr w:type="gramEnd"/>
      <w:r w:rsidRPr="0075150C">
        <w:rPr>
          <w:rStyle w:val="Bold"/>
          <w:rFonts w:ascii="Open Sans" w:hAnsi="Open Sans" w:cs="Open Sans"/>
          <w:b w:val="0"/>
          <w:bCs w:val="0"/>
        </w:rPr>
        <w:t xml:space="preserve">. Whether it's because of their construction. They don't have reinforced roofs and windows. They don't have—where they're </w:t>
      </w:r>
      <w:proofErr w:type="gramStart"/>
      <w:r w:rsidRPr="0075150C">
        <w:rPr>
          <w:rStyle w:val="Bold"/>
          <w:rFonts w:ascii="Open Sans" w:hAnsi="Open Sans" w:cs="Open Sans"/>
          <w:b w:val="0"/>
          <w:bCs w:val="0"/>
        </w:rPr>
        <w:t>located is</w:t>
      </w:r>
      <w:proofErr w:type="gramEnd"/>
      <w:r w:rsidRPr="0075150C">
        <w:rPr>
          <w:rStyle w:val="Bold"/>
          <w:rFonts w:ascii="Open Sans" w:hAnsi="Open Sans" w:cs="Open Sans"/>
          <w:b w:val="0"/>
          <w:bCs w:val="0"/>
        </w:rPr>
        <w:t xml:space="preserve"> close to a flood zone, whatever. </w:t>
      </w:r>
    </w:p>
    <w:p w14:paraId="325086DF" w14:textId="08A352AA"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They’re most susceptible to the building being significantly jeopardized, and yet they have the least resources once some calamity happens. I don't think enough preparation has been taking place either to safeguard that population or certainly to safeguard and strengthen the physical part of their lives. That's one piece. That’s the preparation. The months and years leading up to a disaster. They’re also often less technologically savvy for one reason or another. Could be resources. Could be education. What have you. They're most likely to disaster </w:t>
      </w:r>
      <w:proofErr w:type="gramStart"/>
      <w:r w:rsidRPr="0075150C">
        <w:rPr>
          <w:rStyle w:val="Bold"/>
          <w:rFonts w:ascii="Open Sans" w:hAnsi="Open Sans" w:cs="Open Sans"/>
          <w:b w:val="0"/>
          <w:bCs w:val="0"/>
        </w:rPr>
        <w:t>is</w:t>
      </w:r>
      <w:proofErr w:type="gramEnd"/>
      <w:r w:rsidRPr="0075150C">
        <w:rPr>
          <w:rStyle w:val="Bold"/>
          <w:rFonts w:ascii="Open Sans" w:hAnsi="Open Sans" w:cs="Open Sans"/>
          <w:b w:val="0"/>
          <w:bCs w:val="0"/>
        </w:rPr>
        <w:t xml:space="preserve"> now happening. </w:t>
      </w:r>
    </w:p>
    <w:p w14:paraId="4B5C9F4B" w14:textId="2AAD51B6"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You can't worry about the roof or whatever. They're </w:t>
      </w:r>
      <w:proofErr w:type="spellStart"/>
      <w:r w:rsidRPr="0075150C">
        <w:rPr>
          <w:rStyle w:val="Bold"/>
          <w:rFonts w:ascii="Open Sans" w:hAnsi="Open Sans" w:cs="Open Sans"/>
          <w:b w:val="0"/>
          <w:bCs w:val="0"/>
        </w:rPr>
        <w:t>gonna</w:t>
      </w:r>
      <w:proofErr w:type="spellEnd"/>
      <w:r w:rsidRPr="0075150C">
        <w:rPr>
          <w:rStyle w:val="Bold"/>
          <w:rFonts w:ascii="Open Sans" w:hAnsi="Open Sans" w:cs="Open Sans"/>
          <w:b w:val="0"/>
          <w:bCs w:val="0"/>
        </w:rPr>
        <w:t xml:space="preserve"> be in the middle of the disaster. They're most likely to be catastrophically impacted with their lives because </w:t>
      </w:r>
      <w:r w:rsidRPr="0075150C">
        <w:rPr>
          <w:rStyle w:val="Bold"/>
          <w:rFonts w:ascii="Open Sans" w:hAnsi="Open Sans" w:cs="Open Sans"/>
          <w:b w:val="0"/>
          <w:bCs w:val="0"/>
        </w:rPr>
        <w:lastRenderedPageBreak/>
        <w:t xml:space="preserve">of the communication in the disaster. That's on a global front. We didn't respond to the Texas flood </w:t>
      </w:r>
      <w:proofErr w:type="gramStart"/>
      <w:r w:rsidRPr="0075150C">
        <w:rPr>
          <w:rStyle w:val="Bold"/>
          <w:rFonts w:ascii="Open Sans" w:hAnsi="Open Sans" w:cs="Open Sans"/>
          <w:b w:val="0"/>
          <w:bCs w:val="0"/>
        </w:rPr>
        <w:t>situation from</w:t>
      </w:r>
      <w:proofErr w:type="gramEnd"/>
      <w:r w:rsidRPr="0075150C">
        <w:rPr>
          <w:rStyle w:val="Bold"/>
          <w:rFonts w:ascii="Open Sans" w:hAnsi="Open Sans" w:cs="Open Sans"/>
          <w:b w:val="0"/>
          <w:bCs w:val="0"/>
        </w:rPr>
        <w:t xml:space="preserve"> this summer. There were a whole </w:t>
      </w:r>
      <w:proofErr w:type="gramStart"/>
      <w:r w:rsidRPr="0075150C">
        <w:rPr>
          <w:rStyle w:val="Bold"/>
          <w:rFonts w:ascii="Open Sans" w:hAnsi="Open Sans" w:cs="Open Sans"/>
          <w:b w:val="0"/>
          <w:bCs w:val="0"/>
        </w:rPr>
        <w:t>host of—</w:t>
      </w:r>
      <w:proofErr w:type="gramEnd"/>
      <w:r w:rsidRPr="0075150C">
        <w:rPr>
          <w:rStyle w:val="Bold"/>
          <w:rFonts w:ascii="Open Sans" w:hAnsi="Open Sans" w:cs="Open Sans"/>
          <w:b w:val="0"/>
          <w:bCs w:val="0"/>
        </w:rPr>
        <w:t xml:space="preserve">reportedly, because I didn't experience this firsthand. There were a whole host of breakdowns in that. Even beyond the camp situation which is what most was in the news, but you recall that technology was a piece of that. </w:t>
      </w:r>
    </w:p>
    <w:p w14:paraId="3B57EB05" w14:textId="2E2DB609"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The early warning systems. The ability to broadcast was something that they chose not to spend their resources on. That impacted the whole </w:t>
      </w:r>
      <w:proofErr w:type="gramStart"/>
      <w:r w:rsidRPr="0075150C">
        <w:rPr>
          <w:rStyle w:val="Bold"/>
          <w:rFonts w:ascii="Open Sans" w:hAnsi="Open Sans" w:cs="Open Sans"/>
          <w:b w:val="0"/>
          <w:bCs w:val="0"/>
        </w:rPr>
        <w:t>communities</w:t>
      </w:r>
      <w:proofErr w:type="gramEnd"/>
      <w:r w:rsidRPr="0075150C">
        <w:rPr>
          <w:rStyle w:val="Bold"/>
          <w:rFonts w:ascii="Open Sans" w:hAnsi="Open Sans" w:cs="Open Sans"/>
          <w:b w:val="0"/>
          <w:bCs w:val="0"/>
        </w:rPr>
        <w:t xml:space="preserve">. Again, when you get beyond the camps, the people who were most at risk were typically the most vulnerable in the communities to begin with. Exacerbated by the overall response of technology. That's a couple of global points on that. </w:t>
      </w:r>
    </w:p>
    <w:p w14:paraId="48648170" w14:textId="39FC8583"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[20:40]</w:t>
      </w:r>
      <w:r w:rsidR="00DE7F3B">
        <w:rPr>
          <w:rStyle w:val="Bold"/>
          <w:rFonts w:ascii="Open Sans" w:hAnsi="Open Sans" w:cs="Open Sans"/>
          <w:b w:val="0"/>
          <w:bCs w:val="0"/>
        </w:rPr>
        <w:t xml:space="preserve"> </w:t>
      </w:r>
      <w:r w:rsidRPr="0075150C">
        <w:rPr>
          <w:rStyle w:val="Bold"/>
          <w:rFonts w:ascii="Open Sans" w:hAnsi="Open Sans" w:cs="Open Sans"/>
          <w:b w:val="0"/>
          <w:bCs w:val="0"/>
        </w:rPr>
        <w:t>SH:</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Thank you so much for pointing out the pre-planning and things that go into preparation for disasters. That definitely goes into my next question and thinking about the role of Public Health departments. Thinking about the possible partnerships between organizations like your own and other faith-based organizations with Public Health. How can you see those partnerships forming and how could that work? What does that look </w:t>
      </w:r>
      <w:proofErr w:type="gramStart"/>
      <w:r w:rsidRPr="0075150C">
        <w:rPr>
          <w:rStyle w:val="Bold"/>
          <w:rFonts w:ascii="Open Sans" w:hAnsi="Open Sans" w:cs="Open Sans"/>
          <w:b w:val="0"/>
          <w:bCs w:val="0"/>
        </w:rPr>
        <w:t>like and</w:t>
      </w:r>
      <w:proofErr w:type="gramEnd"/>
      <w:r w:rsidRPr="0075150C">
        <w:rPr>
          <w:rStyle w:val="Bold"/>
          <w:rFonts w:ascii="Open Sans" w:hAnsi="Open Sans" w:cs="Open Sans"/>
          <w:b w:val="0"/>
          <w:bCs w:val="0"/>
        </w:rPr>
        <w:t>? How can these partnerships be beneficial? If you wanted to speak to a local health department personnel, what would you say to them in thinking about partnerships between these two organizations?</w:t>
      </w:r>
    </w:p>
    <w:p w14:paraId="238A560E" w14:textId="64164157"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[21:23]</w:t>
      </w:r>
      <w:r w:rsidR="00DE7F3B">
        <w:rPr>
          <w:rStyle w:val="Bold"/>
          <w:rFonts w:ascii="Open Sans" w:hAnsi="Open Sans" w:cs="Open Sans"/>
          <w:b w:val="0"/>
          <w:bCs w:val="0"/>
        </w:rPr>
        <w:t xml:space="preserve"> </w:t>
      </w:r>
      <w:r w:rsidRPr="0075150C">
        <w:rPr>
          <w:rStyle w:val="Bold"/>
          <w:rFonts w:ascii="Open Sans" w:hAnsi="Open Sans" w:cs="Open Sans"/>
          <w:b w:val="0"/>
          <w:bCs w:val="0"/>
        </w:rPr>
        <w:t>SK:</w:t>
      </w:r>
      <w:r w:rsidR="00DE7F3B">
        <w:rPr>
          <w:rStyle w:val="Bold"/>
          <w:rFonts w:ascii="Open Sans" w:hAnsi="Open Sans" w:cs="Open Sans"/>
          <w:b w:val="0"/>
          <w:bCs w:val="0"/>
        </w:rPr>
        <w:t xml:space="preserve"> Y</w:t>
      </w:r>
      <w:r w:rsidRPr="0075150C">
        <w:rPr>
          <w:rStyle w:val="Bold"/>
          <w:rFonts w:ascii="Open Sans" w:hAnsi="Open Sans" w:cs="Open Sans"/>
          <w:b w:val="0"/>
          <w:bCs w:val="0"/>
        </w:rPr>
        <w:t xml:space="preserve">ou and I </w:t>
      </w:r>
      <w:proofErr w:type="gramStart"/>
      <w:r w:rsidRPr="0075150C">
        <w:rPr>
          <w:rStyle w:val="Bold"/>
          <w:rFonts w:ascii="Open Sans" w:hAnsi="Open Sans" w:cs="Open Sans"/>
          <w:b w:val="0"/>
          <w:bCs w:val="0"/>
        </w:rPr>
        <w:t>had spoken</w:t>
      </w:r>
      <w:proofErr w:type="gramEnd"/>
      <w:r w:rsidRPr="0075150C">
        <w:rPr>
          <w:rStyle w:val="Bold"/>
          <w:rFonts w:ascii="Open Sans" w:hAnsi="Open Sans" w:cs="Open Sans"/>
          <w:b w:val="0"/>
          <w:bCs w:val="0"/>
        </w:rPr>
        <w:t xml:space="preserve"> about this when we met last month. </w:t>
      </w:r>
      <w:proofErr w:type="gramStart"/>
      <w:r w:rsidRPr="0075150C">
        <w:rPr>
          <w:rStyle w:val="Bold"/>
          <w:rFonts w:ascii="Open Sans" w:hAnsi="Open Sans" w:cs="Open Sans"/>
          <w:b w:val="0"/>
          <w:bCs w:val="0"/>
        </w:rPr>
        <w:t>That it</w:t>
      </w:r>
      <w:proofErr w:type="gramEnd"/>
      <w:r w:rsidRPr="0075150C">
        <w:rPr>
          <w:rStyle w:val="Bold"/>
          <w:rFonts w:ascii="Open Sans" w:hAnsi="Open Sans" w:cs="Open Sans"/>
          <w:b w:val="0"/>
          <w:bCs w:val="0"/>
        </w:rPr>
        <w:t xml:space="preserve"> is typically a significant gap. From the public official entity, Emergency Management or County Government Managers are very present and participating with the nonprofits and the like. Public Health must be there when you're dealing—in Asheville had this. When there were severe water shortages and non-potable water. They would have been part of that. It seems much more segmented than it was with other organizations. Where Public Health could be part of the preparation when you're looking at the most vulnerable in the communities. </w:t>
      </w:r>
    </w:p>
    <w:p w14:paraId="627C48A3" w14:textId="77777777" w:rsidR="00DE7F3B"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Before a disaster, they could have a role there. Certainly in the cleanup leading to the long-term rebuilding, they should be there at the table as well. There's lots of implications. From my experience—and I have to say, I'm not directly in the field, but I supervise a field team that reports back to us pretty closely. They aren't super visible in that situation. Not to say that they're not there, but they're not super visible so that when reported to me as who's there, I don't often hear about that. I don't know whether, again, that's just from my vantage point. </w:t>
      </w:r>
    </w:p>
    <w:p w14:paraId="294883D5" w14:textId="420F5D54"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lastRenderedPageBreak/>
        <w:t xml:space="preserve">Again, we're part of these local VOADs. We're part of National VOAD. At national VOAD meetings, and I go to all of them, public officials are there at the national. Either at the federal government level—and understand that might be shifting as we move forward. State governments when we're in a particular community. I don't see any Public Health representation there. I am </w:t>
      </w:r>
      <w:proofErr w:type="gramStart"/>
      <w:r w:rsidRPr="0075150C">
        <w:rPr>
          <w:rStyle w:val="Bold"/>
          <w:rFonts w:ascii="Open Sans" w:hAnsi="Open Sans" w:cs="Open Sans"/>
          <w:b w:val="0"/>
          <w:bCs w:val="0"/>
        </w:rPr>
        <w:t>looking</w:t>
      </w:r>
      <w:proofErr w:type="gramEnd"/>
      <w:r w:rsidRPr="0075150C">
        <w:rPr>
          <w:rStyle w:val="Bold"/>
          <w:rFonts w:ascii="Open Sans" w:hAnsi="Open Sans" w:cs="Open Sans"/>
          <w:b w:val="0"/>
          <w:bCs w:val="0"/>
        </w:rPr>
        <w:t xml:space="preserve"> to </w:t>
      </w:r>
      <w:proofErr w:type="gramStart"/>
      <w:r w:rsidRPr="0075150C">
        <w:rPr>
          <w:rStyle w:val="Bold"/>
          <w:rFonts w:ascii="Open Sans" w:hAnsi="Open Sans" w:cs="Open Sans"/>
          <w:b w:val="0"/>
          <w:bCs w:val="0"/>
        </w:rPr>
        <w:t>see</w:t>
      </w:r>
      <w:proofErr w:type="gramEnd"/>
      <w:r w:rsidRPr="0075150C">
        <w:rPr>
          <w:rStyle w:val="Bold"/>
          <w:rFonts w:ascii="Open Sans" w:hAnsi="Open Sans" w:cs="Open Sans"/>
          <w:b w:val="0"/>
          <w:bCs w:val="0"/>
        </w:rPr>
        <w:t xml:space="preserve"> who are the public officials that are joining us. They're not part of those conversations. </w:t>
      </w:r>
    </w:p>
    <w:p w14:paraId="4EFD64DC" w14:textId="2BDE5E44"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[23:45]</w:t>
      </w:r>
      <w:r w:rsidR="00DE7F3B">
        <w:rPr>
          <w:rStyle w:val="Bold"/>
          <w:rFonts w:ascii="Open Sans" w:hAnsi="Open Sans" w:cs="Open Sans"/>
          <w:b w:val="0"/>
          <w:bCs w:val="0"/>
        </w:rPr>
        <w:t xml:space="preserve"> </w:t>
      </w:r>
      <w:r w:rsidRPr="0075150C">
        <w:rPr>
          <w:rStyle w:val="Bold"/>
          <w:rFonts w:ascii="Open Sans" w:hAnsi="Open Sans" w:cs="Open Sans"/>
          <w:b w:val="0"/>
          <w:bCs w:val="0"/>
        </w:rPr>
        <w:t>SH:</w:t>
      </w:r>
      <w:r w:rsidR="00DE7F3B">
        <w:rPr>
          <w:rStyle w:val="Bold"/>
          <w:rFonts w:ascii="Open Sans" w:hAnsi="Open Sans" w:cs="Open Sans"/>
          <w:b w:val="0"/>
          <w:bCs w:val="0"/>
        </w:rPr>
        <w:t xml:space="preserve"> </w:t>
      </w:r>
      <w:r w:rsidRPr="0075150C">
        <w:rPr>
          <w:rStyle w:val="Bold"/>
          <w:rFonts w:ascii="Open Sans" w:hAnsi="Open Sans" w:cs="Open Sans"/>
          <w:b w:val="0"/>
          <w:bCs w:val="0"/>
        </w:rPr>
        <w:t>Thank you so much for highlighting that. I definitely think that's an important point for our audience in thinking about future partnerships and collaborations as things do shift from a Federal to a more State and local response in the future. That's a very important thing to highlight and keep in mind. With that said, and I know you expressed that maybe you don't have as much direct contact with local health departments in your response, but can you see any barriers or challenges that may exist for forging those partnerships? If you do see some barriers, how do we create buy-in from both sides to forge that and see the value in those partnerships?</w:t>
      </w:r>
    </w:p>
    <w:p w14:paraId="7DA1E43B" w14:textId="11860D9E"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[24:26]</w:t>
      </w:r>
      <w:r w:rsidR="00DE7F3B">
        <w:rPr>
          <w:rStyle w:val="Bold"/>
          <w:rFonts w:ascii="Open Sans" w:hAnsi="Open Sans" w:cs="Open Sans"/>
          <w:b w:val="0"/>
          <w:bCs w:val="0"/>
        </w:rPr>
        <w:t xml:space="preserve"> </w:t>
      </w:r>
      <w:r w:rsidRPr="0075150C">
        <w:rPr>
          <w:rStyle w:val="Bold"/>
          <w:rFonts w:ascii="Open Sans" w:hAnsi="Open Sans" w:cs="Open Sans"/>
          <w:b w:val="0"/>
          <w:bCs w:val="0"/>
        </w:rPr>
        <w:t>SK:</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I don't see any strong barriers. The commodity that is at different points of the disaster that is most in short supply, other than sometimes money, is time. If the VOAD organizations really have to seek out those partnerships as opposed to the partnerships that are coming from them, I'm not sure that they'll avail themselves of them. I don't see them once, at a local level, they're part of that conversation. I don't see any particular barriers as to why they wouldn't be embraced warmly. Why </w:t>
      </w:r>
      <w:proofErr w:type="gramStart"/>
      <w:r w:rsidRPr="0075150C">
        <w:rPr>
          <w:rStyle w:val="Bold"/>
          <w:rFonts w:ascii="Open Sans" w:hAnsi="Open Sans" w:cs="Open Sans"/>
          <w:b w:val="0"/>
          <w:bCs w:val="0"/>
        </w:rPr>
        <w:t>they couldn't</w:t>
      </w:r>
      <w:proofErr w:type="gramEnd"/>
      <w:r w:rsidRPr="0075150C">
        <w:rPr>
          <w:rStyle w:val="Bold"/>
          <w:rFonts w:ascii="Open Sans" w:hAnsi="Open Sans" w:cs="Open Sans"/>
          <w:b w:val="0"/>
          <w:bCs w:val="0"/>
        </w:rPr>
        <w:t xml:space="preserve"> learn from each other. I don't see any particular barriers to that. To those collaborations being formed. </w:t>
      </w:r>
    </w:p>
    <w:p w14:paraId="736EB4FB" w14:textId="29F25F0B"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[25:17]</w:t>
      </w:r>
      <w:r w:rsidR="00DE7F3B">
        <w:rPr>
          <w:rStyle w:val="Bold"/>
          <w:rFonts w:ascii="Open Sans" w:hAnsi="Open Sans" w:cs="Open Sans"/>
          <w:b w:val="0"/>
          <w:bCs w:val="0"/>
        </w:rPr>
        <w:t xml:space="preserve"> </w:t>
      </w:r>
      <w:r w:rsidRPr="0075150C">
        <w:rPr>
          <w:rStyle w:val="Bold"/>
          <w:rFonts w:ascii="Open Sans" w:hAnsi="Open Sans" w:cs="Open Sans"/>
          <w:b w:val="0"/>
          <w:bCs w:val="0"/>
        </w:rPr>
        <w:t>SH:</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Thank you for that insight. That's also a very positive way of looking at this. Hopefully for our audience, from the faith-based side and the local health department side, we'll take that nugget with them and hopefully forge those relationships in the future. Before I get into our wrap-up, I just want to provide a space and see if there's anything that you would like to share with our audience before we go into the final questions. </w:t>
      </w:r>
    </w:p>
    <w:p w14:paraId="24889395" w14:textId="0560E7DE"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[25:41]</w:t>
      </w:r>
      <w:r w:rsidR="00DE7F3B">
        <w:rPr>
          <w:rStyle w:val="Bold"/>
          <w:rFonts w:ascii="Open Sans" w:hAnsi="Open Sans" w:cs="Open Sans"/>
          <w:b w:val="0"/>
          <w:bCs w:val="0"/>
        </w:rPr>
        <w:t xml:space="preserve"> </w:t>
      </w:r>
      <w:r w:rsidRPr="0075150C">
        <w:rPr>
          <w:rStyle w:val="Bold"/>
          <w:rFonts w:ascii="Open Sans" w:hAnsi="Open Sans" w:cs="Open Sans"/>
          <w:b w:val="0"/>
          <w:bCs w:val="0"/>
        </w:rPr>
        <w:t>SK:</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Just one thing. I started with our founding story. I mentioned, at a particular church, the Disaster Relief Organization really only </w:t>
      </w:r>
      <w:proofErr w:type="gramStart"/>
      <w:r w:rsidRPr="0075150C">
        <w:rPr>
          <w:rStyle w:val="Bold"/>
          <w:rFonts w:ascii="Open Sans" w:hAnsi="Open Sans" w:cs="Open Sans"/>
          <w:b w:val="0"/>
          <w:bCs w:val="0"/>
        </w:rPr>
        <w:t>serving</w:t>
      </w:r>
      <w:proofErr w:type="gramEnd"/>
      <w:r w:rsidRPr="0075150C">
        <w:rPr>
          <w:rStyle w:val="Bold"/>
          <w:rFonts w:ascii="Open Sans" w:hAnsi="Open Sans" w:cs="Open Sans"/>
          <w:b w:val="0"/>
          <w:bCs w:val="0"/>
        </w:rPr>
        <w:t xml:space="preserve"> people from that faith. That is one thing that has mostly changed over the years. In fact, being part of the National VOAD system, you have to commit to being willing to serve everybody. That's not to say, though, that you have to give up your right to </w:t>
      </w:r>
      <w:r w:rsidRPr="0075150C">
        <w:rPr>
          <w:rStyle w:val="Bold"/>
          <w:rFonts w:ascii="Open Sans" w:hAnsi="Open Sans" w:cs="Open Sans"/>
          <w:b w:val="0"/>
          <w:bCs w:val="0"/>
        </w:rPr>
        <w:lastRenderedPageBreak/>
        <w:t xml:space="preserve">proselytize. Which we don't do, and some of our partners do </w:t>
      </w:r>
      <w:proofErr w:type="spellStart"/>
      <w:r w:rsidRPr="0075150C">
        <w:rPr>
          <w:rStyle w:val="Bold"/>
          <w:rFonts w:ascii="Open Sans" w:hAnsi="Open Sans" w:cs="Open Sans"/>
          <w:b w:val="0"/>
          <w:bCs w:val="0"/>
        </w:rPr>
        <w:t>do</w:t>
      </w:r>
      <w:proofErr w:type="spellEnd"/>
      <w:r w:rsidRPr="0075150C">
        <w:rPr>
          <w:rStyle w:val="Bold"/>
          <w:rFonts w:ascii="Open Sans" w:hAnsi="Open Sans" w:cs="Open Sans"/>
          <w:b w:val="0"/>
          <w:bCs w:val="0"/>
        </w:rPr>
        <w:t xml:space="preserve">. That can still be off-putting to clients who are at the most vulnerable. It can be off-putting to volunteers who just want to serve. </w:t>
      </w:r>
    </w:p>
    <w:p w14:paraId="6052C0CC" w14:textId="71ABD855"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We have always benefited from volunteers who may not actually be comfortable with the way that element has manifested itself with clients. Particularly in our space, probably our colleagues who are LGBTQ that don't feel comfortable. I wanted to say that. There has been progress, but there's more progress that can be made. That is part of </w:t>
      </w:r>
      <w:proofErr w:type="gramStart"/>
      <w:r w:rsidRPr="0075150C">
        <w:rPr>
          <w:rStyle w:val="Bold"/>
          <w:rFonts w:ascii="Open Sans" w:hAnsi="Open Sans" w:cs="Open Sans"/>
          <w:b w:val="0"/>
          <w:bCs w:val="0"/>
        </w:rPr>
        <w:t>the face</w:t>
      </w:r>
      <w:proofErr w:type="gramEnd"/>
      <w:r w:rsidRPr="0075150C">
        <w:rPr>
          <w:rStyle w:val="Bold"/>
          <w:rFonts w:ascii="Open Sans" w:hAnsi="Open Sans" w:cs="Open Sans"/>
          <w:b w:val="0"/>
          <w:bCs w:val="0"/>
        </w:rPr>
        <w:t xml:space="preserve"> story of delivering services that people should know about. </w:t>
      </w:r>
    </w:p>
    <w:p w14:paraId="697162D2" w14:textId="3F5BCEDE"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[27:25]</w:t>
      </w:r>
      <w:r w:rsidR="00DE7F3B">
        <w:rPr>
          <w:rStyle w:val="Bold"/>
          <w:rFonts w:ascii="Open Sans" w:hAnsi="Open Sans" w:cs="Open Sans"/>
          <w:b w:val="0"/>
          <w:bCs w:val="0"/>
        </w:rPr>
        <w:t xml:space="preserve"> </w:t>
      </w:r>
      <w:r w:rsidRPr="0075150C">
        <w:rPr>
          <w:rStyle w:val="Bold"/>
          <w:rFonts w:ascii="Open Sans" w:hAnsi="Open Sans" w:cs="Open Sans"/>
          <w:b w:val="0"/>
          <w:bCs w:val="0"/>
        </w:rPr>
        <w:t>SH:</w:t>
      </w:r>
      <w:r w:rsidR="00DE7F3B">
        <w:rPr>
          <w:rStyle w:val="Bold"/>
          <w:rFonts w:ascii="Open Sans" w:hAnsi="Open Sans" w:cs="Open Sans"/>
          <w:b w:val="0"/>
          <w:bCs w:val="0"/>
        </w:rPr>
        <w:t xml:space="preserve"> </w:t>
      </w:r>
      <w:r w:rsidRPr="0075150C">
        <w:rPr>
          <w:rStyle w:val="Bold"/>
          <w:rFonts w:ascii="Open Sans" w:hAnsi="Open Sans" w:cs="Open Sans"/>
          <w:b w:val="0"/>
          <w:bCs w:val="0"/>
        </w:rPr>
        <w:t xml:space="preserve">I do have a quick question about volunteers and thinking about engagement. When you look at your volunteer pool, does </w:t>
      </w:r>
      <w:proofErr w:type="gramStart"/>
      <w:r w:rsidRPr="0075150C">
        <w:rPr>
          <w:rStyle w:val="Bold"/>
          <w:rFonts w:ascii="Open Sans" w:hAnsi="Open Sans" w:cs="Open Sans"/>
          <w:b w:val="0"/>
          <w:bCs w:val="0"/>
        </w:rPr>
        <w:t>it—I</w:t>
      </w:r>
      <w:proofErr w:type="gramEnd"/>
      <w:r w:rsidRPr="0075150C">
        <w:rPr>
          <w:rStyle w:val="Bold"/>
          <w:rFonts w:ascii="Open Sans" w:hAnsi="Open Sans" w:cs="Open Sans"/>
          <w:b w:val="0"/>
          <w:bCs w:val="0"/>
        </w:rPr>
        <w:t xml:space="preserve"> know you mentioned the religious breakdown, but in terms of age or retention and recruitment, what does that look like from your end?</w:t>
      </w:r>
    </w:p>
    <w:p w14:paraId="2DD3E759" w14:textId="31EED8F1"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[27:41]</w:t>
      </w:r>
      <w:r w:rsidR="008B09C9">
        <w:rPr>
          <w:rStyle w:val="Bold"/>
          <w:rFonts w:ascii="Open Sans" w:hAnsi="Open Sans" w:cs="Open Sans"/>
          <w:b w:val="0"/>
          <w:bCs w:val="0"/>
        </w:rPr>
        <w:t xml:space="preserve"> </w:t>
      </w:r>
      <w:r w:rsidRPr="0075150C">
        <w:rPr>
          <w:rStyle w:val="Bold"/>
          <w:rFonts w:ascii="Open Sans" w:hAnsi="Open Sans" w:cs="Open Sans"/>
          <w:b w:val="0"/>
          <w:bCs w:val="0"/>
        </w:rPr>
        <w:t>SK:</w:t>
      </w:r>
      <w:r w:rsidR="00726332">
        <w:rPr>
          <w:rStyle w:val="Bold"/>
          <w:rFonts w:ascii="Open Sans" w:hAnsi="Open Sans" w:cs="Open Sans"/>
          <w:b w:val="0"/>
          <w:bCs w:val="0"/>
        </w:rPr>
        <w:t xml:space="preserve"> </w:t>
      </w:r>
      <w:r w:rsidRPr="0075150C">
        <w:rPr>
          <w:rStyle w:val="Bold"/>
          <w:rFonts w:ascii="Open Sans" w:hAnsi="Open Sans" w:cs="Open Sans"/>
          <w:b w:val="0"/>
          <w:bCs w:val="0"/>
        </w:rPr>
        <w:t xml:space="preserve">It's probably an evolving story. We have had about a thousand volunteers that we've worked with in </w:t>
      </w:r>
      <w:proofErr w:type="gramStart"/>
      <w:r w:rsidRPr="0075150C">
        <w:rPr>
          <w:rStyle w:val="Bold"/>
          <w:rFonts w:ascii="Open Sans" w:hAnsi="Open Sans" w:cs="Open Sans"/>
          <w:b w:val="0"/>
          <w:bCs w:val="0"/>
        </w:rPr>
        <w:t>the North</w:t>
      </w:r>
      <w:proofErr w:type="gramEnd"/>
      <w:r w:rsidRPr="0075150C">
        <w:rPr>
          <w:rStyle w:val="Bold"/>
          <w:rFonts w:ascii="Open Sans" w:hAnsi="Open Sans" w:cs="Open Sans"/>
          <w:b w:val="0"/>
          <w:bCs w:val="0"/>
        </w:rPr>
        <w:t xml:space="preserve"> Carolina over the last year. I have some volunteers from some other projects as well, but about a thousand </w:t>
      </w:r>
      <w:proofErr w:type="gramStart"/>
      <w:r w:rsidRPr="0075150C">
        <w:rPr>
          <w:rStyle w:val="Bold"/>
          <w:rFonts w:ascii="Open Sans" w:hAnsi="Open Sans" w:cs="Open Sans"/>
          <w:b w:val="0"/>
          <w:bCs w:val="0"/>
        </w:rPr>
        <w:t>there</w:t>
      </w:r>
      <w:proofErr w:type="gramEnd"/>
      <w:r w:rsidRPr="0075150C">
        <w:rPr>
          <w:rStyle w:val="Bold"/>
          <w:rFonts w:ascii="Open Sans" w:hAnsi="Open Sans" w:cs="Open Sans"/>
          <w:b w:val="0"/>
          <w:bCs w:val="0"/>
        </w:rPr>
        <w:t xml:space="preserve">. We think probably 60 to 65 percent are Jewish. We think that probably 55 percent are between 18 and 40. Although, I'm told that we have a bottom cap. You need to be 14 years or older, and I'll give a little anecdote about that. Our top is, I think that there was someone who was 82, so it really covers the spectrum. </w:t>
      </w:r>
    </w:p>
    <w:p w14:paraId="1B71865E" w14:textId="305EF7F7"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I haven't seen the most recent numbers. Delegations typically—and delegations are probably 40 to 45 percent of the volunteers that come in. They typically, whether they stay for one day or five days or whatever, they come and they're probably not going to be back for this disaster. The other ones, if they're from the local area, which is all of North Carolina and Tennessee and some of the other states, we get a lot of them that come </w:t>
      </w:r>
      <w:proofErr w:type="gramStart"/>
      <w:r w:rsidRPr="0075150C">
        <w:rPr>
          <w:rStyle w:val="Bold"/>
          <w:rFonts w:ascii="Open Sans" w:hAnsi="Open Sans" w:cs="Open Sans"/>
          <w:b w:val="0"/>
          <w:bCs w:val="0"/>
        </w:rPr>
        <w:t>once</w:t>
      </w:r>
      <w:proofErr w:type="gramEnd"/>
      <w:r w:rsidRPr="0075150C">
        <w:rPr>
          <w:rStyle w:val="Bold"/>
          <w:rFonts w:ascii="Open Sans" w:hAnsi="Open Sans" w:cs="Open Sans"/>
          <w:b w:val="0"/>
          <w:bCs w:val="0"/>
        </w:rPr>
        <w:t xml:space="preserve"> and we get a lot of them that come multiple times. </w:t>
      </w:r>
    </w:p>
    <w:p w14:paraId="45EDEDF7" w14:textId="465B9679"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The hope, of course, is that volunteers who volunteer for this disaster will—if they had a good experience, and our surveys say that they typically do. That they will come for a future one. It's more likely that the delegations that we've recruited to come, if they have a good time, that they </w:t>
      </w:r>
      <w:proofErr w:type="gramStart"/>
      <w:r w:rsidRPr="0075150C">
        <w:rPr>
          <w:rStyle w:val="Bold"/>
          <w:rFonts w:ascii="Open Sans" w:hAnsi="Open Sans" w:cs="Open Sans"/>
          <w:b w:val="0"/>
          <w:bCs w:val="0"/>
        </w:rPr>
        <w:t>would</w:t>
      </w:r>
      <w:proofErr w:type="gramEnd"/>
      <w:r w:rsidRPr="0075150C">
        <w:rPr>
          <w:rStyle w:val="Bold"/>
          <w:rFonts w:ascii="Open Sans" w:hAnsi="Open Sans" w:cs="Open Sans"/>
          <w:b w:val="0"/>
          <w:bCs w:val="0"/>
        </w:rPr>
        <w:t xml:space="preserve"> be more likely to come for a future one. They might come from New York or Cleveland. If </w:t>
      </w:r>
      <w:proofErr w:type="gramStart"/>
      <w:r w:rsidRPr="0075150C">
        <w:rPr>
          <w:rStyle w:val="Bold"/>
          <w:rFonts w:ascii="Open Sans" w:hAnsi="Open Sans" w:cs="Open Sans"/>
          <w:b w:val="0"/>
          <w:bCs w:val="0"/>
        </w:rPr>
        <w:t>they're</w:t>
      </w:r>
      <w:proofErr w:type="gramEnd"/>
      <w:r w:rsidRPr="0075150C">
        <w:rPr>
          <w:rStyle w:val="Bold"/>
          <w:rFonts w:ascii="Open Sans" w:hAnsi="Open Sans" w:cs="Open Sans"/>
          <w:b w:val="0"/>
          <w:bCs w:val="0"/>
        </w:rPr>
        <w:t xml:space="preserve"> going to Asheville or Tennessee or Boston or wherever the next disaster is, they probably would come as </w:t>
      </w:r>
      <w:r w:rsidRPr="0075150C">
        <w:rPr>
          <w:rStyle w:val="Bold"/>
          <w:rFonts w:ascii="Open Sans" w:hAnsi="Open Sans" w:cs="Open Sans"/>
          <w:b w:val="0"/>
          <w:bCs w:val="0"/>
        </w:rPr>
        <w:lastRenderedPageBreak/>
        <w:t xml:space="preserve">well. On the 14-year-old, my little </w:t>
      </w:r>
      <w:proofErr w:type="gramStart"/>
      <w:r w:rsidRPr="0075150C">
        <w:rPr>
          <w:rStyle w:val="Bold"/>
          <w:rFonts w:ascii="Open Sans" w:hAnsi="Open Sans" w:cs="Open Sans"/>
          <w:b w:val="0"/>
          <w:bCs w:val="0"/>
        </w:rPr>
        <w:t>anecdote I</w:t>
      </w:r>
      <w:proofErr w:type="gramEnd"/>
      <w:r w:rsidRPr="0075150C">
        <w:rPr>
          <w:rStyle w:val="Bold"/>
          <w:rFonts w:ascii="Open Sans" w:hAnsi="Open Sans" w:cs="Open Sans"/>
          <w:b w:val="0"/>
          <w:bCs w:val="0"/>
        </w:rPr>
        <w:t xml:space="preserve"> mentioned that. We're working on this partly through an antisemitism lens. </w:t>
      </w:r>
    </w:p>
    <w:p w14:paraId="47F27866" w14:textId="42A86E55"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We have talked to a lot of community groups and then invited them to come after that partnership. Well, one of the groups that was there this summer—and, I happen to be in Asheville, and I'm not on the ground most of the time. I work in my home outside of Washington, D. C., and my team is all over the country. We have </w:t>
      </w:r>
      <w:proofErr w:type="gramStart"/>
      <w:r w:rsidRPr="0075150C">
        <w:rPr>
          <w:rStyle w:val="Bold"/>
          <w:rFonts w:ascii="Open Sans" w:hAnsi="Open Sans" w:cs="Open Sans"/>
          <w:b w:val="0"/>
          <w:bCs w:val="0"/>
        </w:rPr>
        <w:t>this five</w:t>
      </w:r>
      <w:proofErr w:type="gramEnd"/>
      <w:r w:rsidRPr="0075150C">
        <w:rPr>
          <w:rStyle w:val="Bold"/>
          <w:rFonts w:ascii="Open Sans" w:hAnsi="Open Sans" w:cs="Open Sans"/>
          <w:b w:val="0"/>
          <w:bCs w:val="0"/>
        </w:rPr>
        <w:t xml:space="preserve"> of my colleagues in North Carolina. I was there for a board retreat earlier this summer and spent about three days working on one of the recovery states. There was a large delegation of non-Jews who was there for the entire week. They were from a Catholic church in northern Minnesota. </w:t>
      </w:r>
    </w:p>
    <w:p w14:paraId="283B0293" w14:textId="529D8C91"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 xml:space="preserve">We had a lot of opportunity to talk about why we were there and common values. Different activities that we can do. We have begun to and will continue to engage with them as we move forward. I asked them how they had come to volunteer with us because they weren't one of the local church groups that we had specifically asked. He said, well, we do these service trips every summer. It was a group of about 15 and six of them were teenagers. </w:t>
      </w:r>
      <w:proofErr w:type="gramStart"/>
      <w:r w:rsidRPr="0075150C">
        <w:rPr>
          <w:rStyle w:val="Bold"/>
          <w:rFonts w:ascii="Open Sans" w:hAnsi="Open Sans" w:cs="Open Sans"/>
          <w:b w:val="0"/>
          <w:bCs w:val="0"/>
        </w:rPr>
        <w:t>Turned</w:t>
      </w:r>
      <w:proofErr w:type="gramEnd"/>
      <w:r w:rsidRPr="0075150C">
        <w:rPr>
          <w:rStyle w:val="Bold"/>
          <w:rFonts w:ascii="Open Sans" w:hAnsi="Open Sans" w:cs="Open Sans"/>
          <w:b w:val="0"/>
          <w:bCs w:val="0"/>
        </w:rPr>
        <w:t xml:space="preserve"> out that one of their teenagers was under the age of 16, and they happened to see that we take people as young as 14. </w:t>
      </w:r>
    </w:p>
    <w:p w14:paraId="5876D9B1" w14:textId="5A89A1BF"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It happened randomly. It turns out that they plan to volunteer with us at our future disasters as well. Sorry about the long-windedness of that anecdote and response, but that's a little bit about our volunteers.</w:t>
      </w:r>
    </w:p>
    <w:p w14:paraId="6AC69C04" w14:textId="16352B2C"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[31:41]</w:t>
      </w:r>
      <w:r w:rsidR="00726332">
        <w:rPr>
          <w:rStyle w:val="Bold"/>
          <w:rFonts w:ascii="Open Sans" w:hAnsi="Open Sans" w:cs="Open Sans"/>
          <w:b w:val="0"/>
          <w:bCs w:val="0"/>
        </w:rPr>
        <w:t xml:space="preserve"> </w:t>
      </w:r>
      <w:r w:rsidRPr="0075150C">
        <w:rPr>
          <w:rStyle w:val="Bold"/>
          <w:rFonts w:ascii="Open Sans" w:hAnsi="Open Sans" w:cs="Open Sans"/>
          <w:b w:val="0"/>
          <w:bCs w:val="0"/>
        </w:rPr>
        <w:t>SH:</w:t>
      </w:r>
      <w:r w:rsidR="009809F1">
        <w:rPr>
          <w:rStyle w:val="Bold"/>
          <w:rFonts w:ascii="Open Sans" w:hAnsi="Open Sans" w:cs="Open Sans"/>
          <w:b w:val="0"/>
          <w:bCs w:val="0"/>
        </w:rPr>
        <w:t xml:space="preserve"> </w:t>
      </w:r>
      <w:r w:rsidRPr="0075150C">
        <w:rPr>
          <w:rStyle w:val="Bold"/>
          <w:rFonts w:ascii="Open Sans" w:hAnsi="Open Sans" w:cs="Open Sans"/>
          <w:b w:val="0"/>
          <w:bCs w:val="0"/>
        </w:rPr>
        <w:t>No problem. Always wanted to hear about the volunteers and the people on the ground doing that work, so definitely wanted to spotlight and highlight them as well. As we wrap, I just wanted to ask, what is one thing about your job that keeps you coming back day after day? Whether it's related to what we're talking about right now or anything else. What really keeps you motivated and keeps you going?</w:t>
      </w:r>
    </w:p>
    <w:p w14:paraId="4C3A0E9D" w14:textId="1BEA8E34"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[32:03]</w:t>
      </w:r>
      <w:r w:rsidR="00726332">
        <w:rPr>
          <w:rStyle w:val="Bold"/>
          <w:rFonts w:ascii="Open Sans" w:hAnsi="Open Sans" w:cs="Open Sans"/>
          <w:b w:val="0"/>
          <w:bCs w:val="0"/>
        </w:rPr>
        <w:t xml:space="preserve"> </w:t>
      </w:r>
      <w:r w:rsidRPr="0075150C">
        <w:rPr>
          <w:rStyle w:val="Bold"/>
          <w:rFonts w:ascii="Open Sans" w:hAnsi="Open Sans" w:cs="Open Sans"/>
          <w:b w:val="0"/>
          <w:bCs w:val="0"/>
        </w:rPr>
        <w:t>SK:</w:t>
      </w:r>
      <w:r w:rsidR="00726332">
        <w:rPr>
          <w:rStyle w:val="Bold"/>
          <w:rFonts w:ascii="Open Sans" w:hAnsi="Open Sans" w:cs="Open Sans"/>
          <w:b w:val="0"/>
          <w:bCs w:val="0"/>
        </w:rPr>
        <w:t xml:space="preserve"> </w:t>
      </w:r>
      <w:r w:rsidRPr="0075150C">
        <w:rPr>
          <w:rStyle w:val="Bold"/>
          <w:rFonts w:ascii="Open Sans" w:hAnsi="Open Sans" w:cs="Open Sans"/>
          <w:b w:val="0"/>
          <w:bCs w:val="0"/>
        </w:rPr>
        <w:t xml:space="preserve">We've talked about values and the work that we're doing on the ground. I'd say that's why I'm here. I have a certain skill set. I've been a lobbyist. I'm a lawyer. I work with paper and recruiting people. I love the ultimate work that we're doing. Frankly, from a day-to-day perspective, my days are incredibly varied. It's a joy to be able to do something that I'm good at. </w:t>
      </w:r>
      <w:proofErr w:type="gramStart"/>
      <w:r w:rsidRPr="0075150C">
        <w:rPr>
          <w:rStyle w:val="Bold"/>
          <w:rFonts w:ascii="Open Sans" w:hAnsi="Open Sans" w:cs="Open Sans"/>
          <w:b w:val="0"/>
          <w:bCs w:val="0"/>
        </w:rPr>
        <w:t>That I</w:t>
      </w:r>
      <w:proofErr w:type="gramEnd"/>
      <w:r w:rsidRPr="0075150C">
        <w:rPr>
          <w:rStyle w:val="Bold"/>
          <w:rFonts w:ascii="Open Sans" w:hAnsi="Open Sans" w:cs="Open Sans"/>
          <w:b w:val="0"/>
          <w:bCs w:val="0"/>
        </w:rPr>
        <w:t xml:space="preserve"> think that I can help people. </w:t>
      </w:r>
      <w:r w:rsidRPr="0075150C">
        <w:rPr>
          <w:rStyle w:val="Bold"/>
          <w:rFonts w:ascii="Open Sans" w:hAnsi="Open Sans" w:cs="Open Sans"/>
          <w:b w:val="0"/>
          <w:bCs w:val="0"/>
        </w:rPr>
        <w:lastRenderedPageBreak/>
        <w:t xml:space="preserve">My colleagues are great, so I've really enjoyed that. That helps me on a day-to-day level. </w:t>
      </w:r>
    </w:p>
    <w:p w14:paraId="039EF76D" w14:textId="43914FD5" w:rsidR="0075150C" w:rsidRPr="0075150C" w:rsidRDefault="0075150C" w:rsidP="0075150C">
      <w:pPr>
        <w:rPr>
          <w:rStyle w:val="Bold"/>
          <w:rFonts w:ascii="Open Sans" w:hAnsi="Open Sans" w:cs="Open Sans"/>
          <w:b w:val="0"/>
          <w:bCs w:val="0"/>
        </w:rPr>
      </w:pPr>
      <w:r w:rsidRPr="0075150C">
        <w:rPr>
          <w:rStyle w:val="Bold"/>
          <w:rFonts w:ascii="Open Sans" w:hAnsi="Open Sans" w:cs="Open Sans"/>
          <w:b w:val="0"/>
          <w:bCs w:val="0"/>
        </w:rPr>
        <w:t>[32:47]</w:t>
      </w:r>
      <w:r w:rsidR="00726332">
        <w:rPr>
          <w:rStyle w:val="Bold"/>
          <w:rFonts w:ascii="Open Sans" w:hAnsi="Open Sans" w:cs="Open Sans"/>
          <w:b w:val="0"/>
          <w:bCs w:val="0"/>
        </w:rPr>
        <w:t xml:space="preserve"> </w:t>
      </w:r>
      <w:r w:rsidRPr="0075150C">
        <w:rPr>
          <w:rStyle w:val="Bold"/>
          <w:rFonts w:ascii="Open Sans" w:hAnsi="Open Sans" w:cs="Open Sans"/>
          <w:b w:val="0"/>
          <w:bCs w:val="0"/>
        </w:rPr>
        <w:t>SH:</w:t>
      </w:r>
      <w:r w:rsidR="00726332">
        <w:rPr>
          <w:rStyle w:val="Bold"/>
          <w:rFonts w:ascii="Open Sans" w:hAnsi="Open Sans" w:cs="Open Sans"/>
          <w:b w:val="0"/>
          <w:bCs w:val="0"/>
        </w:rPr>
        <w:t xml:space="preserve"> </w:t>
      </w:r>
      <w:r w:rsidRPr="0075150C">
        <w:rPr>
          <w:rStyle w:val="Bold"/>
          <w:rFonts w:ascii="Open Sans" w:hAnsi="Open Sans" w:cs="Open Sans"/>
          <w:b w:val="0"/>
          <w:bCs w:val="0"/>
        </w:rPr>
        <w:t>Awesome. Thank you so much, Stephan. Thank you for joining us today and sharing your expertise and experiences and providing some valuable insight on this topic. To our listeners, we hope that you've learned more about the role of faith in Emergency Preparedness and Response in partnering with Public Health. We encourage you to check out the transcript and resources in the podcast notes. With that, we'll end here for today. Stay safe and stay prepared.</w:t>
      </w:r>
    </w:p>
    <w:p w14:paraId="593233EB" w14:textId="38B07CA4" w:rsidR="00DE3A6A" w:rsidRPr="0075150C" w:rsidRDefault="00DE3A6A" w:rsidP="0075150C">
      <w:pPr>
        <w:rPr>
          <w:rFonts w:ascii="Open Sans" w:hAnsi="Open Sans" w:cs="Open Sans"/>
          <w:sz w:val="24"/>
          <w:szCs w:val="24"/>
        </w:rPr>
      </w:pPr>
    </w:p>
    <w:sectPr w:rsidR="00DE3A6A" w:rsidRPr="0075150C" w:rsidSect="00D66646">
      <w:headerReference w:type="even" r:id="rId11"/>
      <w:headerReference w:type="default" r:id="rId12"/>
      <w:pgSz w:w="12240" w:h="15840" w:code="1"/>
      <w:pgMar w:top="1440" w:right="1440" w:bottom="1440" w:left="1440" w:header="11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FDDE" w14:textId="77777777" w:rsidR="00823B74" w:rsidRDefault="00823B74" w:rsidP="006A2CCA">
      <w:pPr>
        <w:spacing w:after="0" w:line="240" w:lineRule="auto"/>
      </w:pPr>
      <w:r>
        <w:separator/>
      </w:r>
    </w:p>
  </w:endnote>
  <w:endnote w:type="continuationSeparator" w:id="0">
    <w:p w14:paraId="611CCC54" w14:textId="77777777" w:rsidR="00823B74" w:rsidRDefault="00823B74" w:rsidP="006A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Lato Light">
    <w:panose1 w:val="020F0302020204030203"/>
    <w:charset w:val="00"/>
    <w:family w:val="swiss"/>
    <w:pitch w:val="variable"/>
    <w:sig w:usb0="800000AF" w:usb1="4000604A" w:usb2="00000000" w:usb3="00000000" w:csb0="00000093" w:csb1="00000000"/>
  </w:font>
  <w:font w:name="Lato Black">
    <w:panose1 w:val="020F0A02020204030203"/>
    <w:charset w:val="00"/>
    <w:family w:val="swiss"/>
    <w:pitch w:val="variable"/>
    <w:sig w:usb0="800000AF" w:usb1="4000604A"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DejaVu Sans">
    <w:altName w:val="Verdana"/>
    <w:panose1 w:val="00000000000000000000"/>
    <w:charset w:val="00"/>
    <w:family w:val="roman"/>
    <w:notTrueType/>
    <w:pitch w:val="default"/>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3944"/>
      <w:docPartObj>
        <w:docPartGallery w:val="Page Numbers (Bottom of Page)"/>
        <w:docPartUnique/>
      </w:docPartObj>
    </w:sdtPr>
    <w:sdtEndPr>
      <w:rPr>
        <w:rFonts w:ascii="Open Sans" w:hAnsi="Open Sans" w:cs="Open Sans"/>
        <w:noProof/>
      </w:rPr>
    </w:sdtEndPr>
    <w:sdtContent>
      <w:p w14:paraId="265B8A9C" w14:textId="7BE13639" w:rsidR="00D66646" w:rsidRPr="00D66646" w:rsidRDefault="00D66646">
        <w:pPr>
          <w:pStyle w:val="Footer"/>
          <w:jc w:val="right"/>
          <w:rPr>
            <w:rFonts w:ascii="Open Sans" w:hAnsi="Open Sans" w:cs="Open Sans"/>
          </w:rPr>
        </w:pPr>
        <w:r w:rsidRPr="00D66646">
          <w:rPr>
            <w:rFonts w:ascii="Open Sans" w:hAnsi="Open Sans" w:cs="Open Sans"/>
          </w:rPr>
          <w:fldChar w:fldCharType="begin"/>
        </w:r>
        <w:r w:rsidRPr="00D66646">
          <w:rPr>
            <w:rFonts w:ascii="Open Sans" w:hAnsi="Open Sans" w:cs="Open Sans"/>
          </w:rPr>
          <w:instrText xml:space="preserve"> PAGE   \* MERGEFORMAT </w:instrText>
        </w:r>
        <w:r w:rsidRPr="00D66646">
          <w:rPr>
            <w:rFonts w:ascii="Open Sans" w:hAnsi="Open Sans" w:cs="Open Sans"/>
          </w:rPr>
          <w:fldChar w:fldCharType="separate"/>
        </w:r>
        <w:r w:rsidRPr="00D66646">
          <w:rPr>
            <w:rFonts w:ascii="Open Sans" w:hAnsi="Open Sans" w:cs="Open Sans"/>
            <w:noProof/>
          </w:rPr>
          <w:t>2</w:t>
        </w:r>
        <w:r w:rsidRPr="00D66646">
          <w:rPr>
            <w:rFonts w:ascii="Open Sans" w:hAnsi="Open Sans" w:cs="Open Sans"/>
            <w:noProof/>
          </w:rPr>
          <w:fldChar w:fldCharType="end"/>
        </w:r>
      </w:p>
    </w:sdtContent>
  </w:sdt>
  <w:p w14:paraId="6690A1B6" w14:textId="77777777" w:rsidR="00D66646" w:rsidRDefault="00D6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3701" w14:textId="77777777" w:rsidR="00823B74" w:rsidRDefault="00823B74" w:rsidP="006A2CCA">
      <w:pPr>
        <w:spacing w:after="0" w:line="240" w:lineRule="auto"/>
      </w:pPr>
      <w:r>
        <w:separator/>
      </w:r>
    </w:p>
  </w:footnote>
  <w:footnote w:type="continuationSeparator" w:id="0">
    <w:p w14:paraId="4444F80D" w14:textId="77777777" w:rsidR="00823B74" w:rsidRDefault="00823B74" w:rsidP="006A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7172" w14:textId="77777777" w:rsidR="005A2CD8" w:rsidRDefault="005A2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193032"/>
      <w:docPartObj>
        <w:docPartGallery w:val="Page Numbers (Top of Page)"/>
        <w:docPartUnique/>
      </w:docPartObj>
    </w:sdtPr>
    <w:sdtEndPr>
      <w:rPr>
        <w:noProof/>
      </w:rPr>
    </w:sdtEndPr>
    <w:sdtContent>
      <w:p w14:paraId="572762D7" w14:textId="77777777" w:rsidR="005A2CD8" w:rsidRDefault="008B09C9">
        <w:pPr>
          <w:pStyle w:val="Header"/>
          <w:jc w:val="right"/>
        </w:pPr>
      </w:p>
    </w:sdtContent>
  </w:sdt>
  <w:p w14:paraId="1D07C63F" w14:textId="77777777" w:rsidR="005A2CD8" w:rsidRDefault="005A2CD8">
    <w:pPr>
      <w:pStyle w:val="Header"/>
    </w:pPr>
    <w:r>
      <w:rPr>
        <w:noProof/>
      </w:rPr>
      <mc:AlternateContent>
        <mc:Choice Requires="wps">
          <w:drawing>
            <wp:anchor distT="0" distB="0" distL="114300" distR="114300" simplePos="0" relativeHeight="251680768" behindDoc="0" locked="0" layoutInCell="1" allowOverlap="1" wp14:anchorId="5D1F031E" wp14:editId="09C77AFB">
              <wp:simplePos x="0" y="0"/>
              <wp:positionH relativeFrom="column">
                <wp:posOffset>7674610</wp:posOffset>
              </wp:positionH>
              <wp:positionV relativeFrom="paragraph">
                <wp:posOffset>228894</wp:posOffset>
              </wp:positionV>
              <wp:extent cx="2086708" cy="293077"/>
              <wp:effectExtent l="0" t="0" r="8890" b="12065"/>
              <wp:wrapNone/>
              <wp:docPr id="1635" name="Text Box 1635"/>
              <wp:cNvGraphicFramePr/>
              <a:graphic xmlns:a="http://schemas.openxmlformats.org/drawingml/2006/main">
                <a:graphicData uri="http://schemas.microsoft.com/office/word/2010/wordprocessingShape">
                  <wps:wsp>
                    <wps:cNvSpPr txBox="1"/>
                    <wps:spPr>
                      <a:xfrm>
                        <a:off x="0" y="0"/>
                        <a:ext cx="2086708" cy="293077"/>
                      </a:xfrm>
                      <a:prstGeom prst="rect">
                        <a:avLst/>
                      </a:prstGeom>
                      <a:noFill/>
                      <a:ln w="6350">
                        <a:noFill/>
                      </a:ln>
                    </wps:spPr>
                    <wps:txbx>
                      <w:txbxContent>
                        <w:p w14:paraId="000808FB" w14:textId="77777777" w:rsidR="005A2CD8" w:rsidRDefault="005A2CD8" w:rsidP="00D623A1">
                          <w:pPr>
                            <w:pStyle w:val="BasicParagraph"/>
                            <w:jc w:val="right"/>
                          </w:pPr>
                          <w:r>
                            <w:t xml:space="preserve">Brand development for </w:t>
                          </w:r>
                          <w:proofErr w:type="spellStart"/>
                          <w:r>
                            <w:t>PowerCorp</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D1F031E" id="_x0000_t202" coordsize="21600,21600" o:spt="202" path="m,l,21600r21600,l21600,xe">
              <v:stroke joinstyle="miter"/>
              <v:path gradientshapeok="t" o:connecttype="rect"/>
            </v:shapetype>
            <v:shape id="Text Box 1635" o:spid="_x0000_s1042" type="#_x0000_t202" style="position:absolute;margin-left:604.3pt;margin-top:18pt;width:164.3pt;height:23.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" filled="f" stroked="f" strokeweight=".5pt">
              <v:textbox inset="0,0,0,0">
                <w:txbxContent>
                  <w:p w14:paraId="000808FB" w14:textId="77777777" w:rsidR="005A2CD8" w:rsidRDefault="005A2CD8" w:rsidP="00D623A1">
                    <w:pPr>
                      <w:pStyle w:val="BasicParagraph"/>
                      <w:jc w:val="right"/>
                    </w:pPr>
                    <w:r>
                      <w:t xml:space="preserve">Brand development for </w:t>
                    </w:r>
                    <w:proofErr w:type="spellStart"/>
                    <w:r>
                      <w:t>PowerCorp</w:t>
                    </w:r>
                    <w:proofErr w:type="spell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1A11"/>
    <w:multiLevelType w:val="hybridMultilevel"/>
    <w:tmpl w:val="B68CB2AC"/>
    <w:lvl w:ilvl="0" w:tplc="0306720C">
      <w:start w:val="1"/>
      <w:numFmt w:val="bullet"/>
      <w:lvlText w:val=""/>
      <w:lvlJc w:val="left"/>
      <w:pPr>
        <w:ind w:left="720" w:hanging="360"/>
      </w:pPr>
      <w:rPr>
        <w:rFonts w:ascii="Wingdings" w:hAnsi="Wingdings" w:hint="default"/>
        <w:color w:val="00A7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A2268"/>
    <w:multiLevelType w:val="hybridMultilevel"/>
    <w:tmpl w:val="530E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049EE"/>
    <w:multiLevelType w:val="hybridMultilevel"/>
    <w:tmpl w:val="E174B27C"/>
    <w:lvl w:ilvl="0" w:tplc="0306720C">
      <w:start w:val="1"/>
      <w:numFmt w:val="bullet"/>
      <w:lvlText w:val=""/>
      <w:lvlJc w:val="left"/>
      <w:pPr>
        <w:ind w:left="720" w:hanging="360"/>
      </w:pPr>
      <w:rPr>
        <w:rFonts w:ascii="Wingdings" w:hAnsi="Wingdings" w:hint="default"/>
        <w:color w:val="00A7B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5D65B9"/>
    <w:multiLevelType w:val="hybridMultilevel"/>
    <w:tmpl w:val="4C4E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527649">
    <w:abstractNumId w:val="1"/>
  </w:num>
  <w:num w:numId="2" w16cid:durableId="228927422">
    <w:abstractNumId w:val="3"/>
  </w:num>
  <w:num w:numId="3" w16cid:durableId="1039205564">
    <w:abstractNumId w:val="0"/>
  </w:num>
  <w:num w:numId="4" w16cid:durableId="209150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CCA"/>
    <w:rsid w:val="000019E6"/>
    <w:rsid w:val="0001394C"/>
    <w:rsid w:val="00013E81"/>
    <w:rsid w:val="00025755"/>
    <w:rsid w:val="000268F8"/>
    <w:rsid w:val="0003261B"/>
    <w:rsid w:val="00034C62"/>
    <w:rsid w:val="00037836"/>
    <w:rsid w:val="000464E9"/>
    <w:rsid w:val="00047B6B"/>
    <w:rsid w:val="00050F02"/>
    <w:rsid w:val="00063B54"/>
    <w:rsid w:val="000648FD"/>
    <w:rsid w:val="000661ED"/>
    <w:rsid w:val="000676C7"/>
    <w:rsid w:val="0007485C"/>
    <w:rsid w:val="0008567D"/>
    <w:rsid w:val="00094202"/>
    <w:rsid w:val="000A75BE"/>
    <w:rsid w:val="000B2161"/>
    <w:rsid w:val="000B291F"/>
    <w:rsid w:val="000B43D0"/>
    <w:rsid w:val="000B7131"/>
    <w:rsid w:val="000C28F5"/>
    <w:rsid w:val="000E1EB1"/>
    <w:rsid w:val="000E37FD"/>
    <w:rsid w:val="000E631F"/>
    <w:rsid w:val="000E797C"/>
    <w:rsid w:val="000F07EE"/>
    <w:rsid w:val="000F179A"/>
    <w:rsid w:val="000F5B93"/>
    <w:rsid w:val="00100E6B"/>
    <w:rsid w:val="00107218"/>
    <w:rsid w:val="00107C33"/>
    <w:rsid w:val="0011211D"/>
    <w:rsid w:val="00120984"/>
    <w:rsid w:val="0012371A"/>
    <w:rsid w:val="0012783D"/>
    <w:rsid w:val="00127841"/>
    <w:rsid w:val="00131138"/>
    <w:rsid w:val="00132245"/>
    <w:rsid w:val="001372E7"/>
    <w:rsid w:val="001552D5"/>
    <w:rsid w:val="00155E68"/>
    <w:rsid w:val="0015626B"/>
    <w:rsid w:val="001605D2"/>
    <w:rsid w:val="00160B60"/>
    <w:rsid w:val="00161E47"/>
    <w:rsid w:val="00174E20"/>
    <w:rsid w:val="00180943"/>
    <w:rsid w:val="00180CBF"/>
    <w:rsid w:val="00183589"/>
    <w:rsid w:val="00185629"/>
    <w:rsid w:val="00185FAD"/>
    <w:rsid w:val="001951EB"/>
    <w:rsid w:val="00195A32"/>
    <w:rsid w:val="001A3DC9"/>
    <w:rsid w:val="001A76AD"/>
    <w:rsid w:val="001C624A"/>
    <w:rsid w:val="001D4A6F"/>
    <w:rsid w:val="001E1631"/>
    <w:rsid w:val="001E4DAE"/>
    <w:rsid w:val="001F2618"/>
    <w:rsid w:val="001F2A38"/>
    <w:rsid w:val="001F62CC"/>
    <w:rsid w:val="00200FA8"/>
    <w:rsid w:val="002016ED"/>
    <w:rsid w:val="00201CC1"/>
    <w:rsid w:val="00215B01"/>
    <w:rsid w:val="002165EA"/>
    <w:rsid w:val="00216855"/>
    <w:rsid w:val="002173DC"/>
    <w:rsid w:val="002175F0"/>
    <w:rsid w:val="0022187B"/>
    <w:rsid w:val="00226ADD"/>
    <w:rsid w:val="002357BB"/>
    <w:rsid w:val="002370B1"/>
    <w:rsid w:val="002439FB"/>
    <w:rsid w:val="00245774"/>
    <w:rsid w:val="00247E55"/>
    <w:rsid w:val="0025752C"/>
    <w:rsid w:val="0025755B"/>
    <w:rsid w:val="002657FE"/>
    <w:rsid w:val="00267C68"/>
    <w:rsid w:val="00270B23"/>
    <w:rsid w:val="0027153D"/>
    <w:rsid w:val="00272A57"/>
    <w:rsid w:val="00274D3C"/>
    <w:rsid w:val="002816AB"/>
    <w:rsid w:val="00297CEE"/>
    <w:rsid w:val="002A18F2"/>
    <w:rsid w:val="002A198F"/>
    <w:rsid w:val="002A5692"/>
    <w:rsid w:val="002B2058"/>
    <w:rsid w:val="002B407E"/>
    <w:rsid w:val="002B52FA"/>
    <w:rsid w:val="002C53EB"/>
    <w:rsid w:val="002D24E4"/>
    <w:rsid w:val="002D2EC2"/>
    <w:rsid w:val="002D3A1E"/>
    <w:rsid w:val="002D4439"/>
    <w:rsid w:val="002D65AC"/>
    <w:rsid w:val="002D72EB"/>
    <w:rsid w:val="002E5460"/>
    <w:rsid w:val="002E7FE1"/>
    <w:rsid w:val="002F7A4C"/>
    <w:rsid w:val="00303A09"/>
    <w:rsid w:val="00306B9E"/>
    <w:rsid w:val="00310518"/>
    <w:rsid w:val="003145FB"/>
    <w:rsid w:val="003150A4"/>
    <w:rsid w:val="00325892"/>
    <w:rsid w:val="00344BBE"/>
    <w:rsid w:val="00346042"/>
    <w:rsid w:val="003505E1"/>
    <w:rsid w:val="003603B5"/>
    <w:rsid w:val="0036090F"/>
    <w:rsid w:val="00367B8C"/>
    <w:rsid w:val="00372A26"/>
    <w:rsid w:val="00375224"/>
    <w:rsid w:val="00375E38"/>
    <w:rsid w:val="0038219F"/>
    <w:rsid w:val="0038388B"/>
    <w:rsid w:val="00384AC8"/>
    <w:rsid w:val="00385DDD"/>
    <w:rsid w:val="00393413"/>
    <w:rsid w:val="003967DB"/>
    <w:rsid w:val="003A1078"/>
    <w:rsid w:val="003A163A"/>
    <w:rsid w:val="003A36D6"/>
    <w:rsid w:val="003A4E83"/>
    <w:rsid w:val="003A544B"/>
    <w:rsid w:val="003B1D02"/>
    <w:rsid w:val="003B5496"/>
    <w:rsid w:val="003D3F9D"/>
    <w:rsid w:val="003D6FF0"/>
    <w:rsid w:val="003E195F"/>
    <w:rsid w:val="003F150D"/>
    <w:rsid w:val="00402BDB"/>
    <w:rsid w:val="00407FB5"/>
    <w:rsid w:val="00411A89"/>
    <w:rsid w:val="00426984"/>
    <w:rsid w:val="004312AC"/>
    <w:rsid w:val="00433C02"/>
    <w:rsid w:val="00435460"/>
    <w:rsid w:val="0044725F"/>
    <w:rsid w:val="004511FF"/>
    <w:rsid w:val="00452839"/>
    <w:rsid w:val="00453E62"/>
    <w:rsid w:val="00455CFD"/>
    <w:rsid w:val="004606AE"/>
    <w:rsid w:val="0046167A"/>
    <w:rsid w:val="00461C8E"/>
    <w:rsid w:val="00461D6D"/>
    <w:rsid w:val="00462CE9"/>
    <w:rsid w:val="00463AD7"/>
    <w:rsid w:val="00464C7A"/>
    <w:rsid w:val="004651E8"/>
    <w:rsid w:val="004671C0"/>
    <w:rsid w:val="004706BD"/>
    <w:rsid w:val="004729F1"/>
    <w:rsid w:val="00474313"/>
    <w:rsid w:val="0048171D"/>
    <w:rsid w:val="00491D81"/>
    <w:rsid w:val="004A2915"/>
    <w:rsid w:val="004A2F83"/>
    <w:rsid w:val="004A4099"/>
    <w:rsid w:val="004A6335"/>
    <w:rsid w:val="004B3C6B"/>
    <w:rsid w:val="004B473F"/>
    <w:rsid w:val="004B4CD8"/>
    <w:rsid w:val="004C45D3"/>
    <w:rsid w:val="004C51BF"/>
    <w:rsid w:val="004C59D0"/>
    <w:rsid w:val="00514C7E"/>
    <w:rsid w:val="00516FF5"/>
    <w:rsid w:val="0051737B"/>
    <w:rsid w:val="005219EB"/>
    <w:rsid w:val="00523182"/>
    <w:rsid w:val="00523849"/>
    <w:rsid w:val="00524F66"/>
    <w:rsid w:val="00525605"/>
    <w:rsid w:val="00531467"/>
    <w:rsid w:val="00531B60"/>
    <w:rsid w:val="00534422"/>
    <w:rsid w:val="00534812"/>
    <w:rsid w:val="00537FF0"/>
    <w:rsid w:val="0054040E"/>
    <w:rsid w:val="00540BF1"/>
    <w:rsid w:val="00545A71"/>
    <w:rsid w:val="00554D0F"/>
    <w:rsid w:val="00563F25"/>
    <w:rsid w:val="00565CCE"/>
    <w:rsid w:val="005706EA"/>
    <w:rsid w:val="00571315"/>
    <w:rsid w:val="00580CCC"/>
    <w:rsid w:val="00580F76"/>
    <w:rsid w:val="0058488E"/>
    <w:rsid w:val="005858F6"/>
    <w:rsid w:val="00585BE6"/>
    <w:rsid w:val="00587ABC"/>
    <w:rsid w:val="00590A77"/>
    <w:rsid w:val="00593E7F"/>
    <w:rsid w:val="0059449B"/>
    <w:rsid w:val="005A0E91"/>
    <w:rsid w:val="005A2CD8"/>
    <w:rsid w:val="005A3D66"/>
    <w:rsid w:val="005B0B2B"/>
    <w:rsid w:val="005B7B2C"/>
    <w:rsid w:val="005C2DB1"/>
    <w:rsid w:val="005C3CE7"/>
    <w:rsid w:val="005C4DBE"/>
    <w:rsid w:val="005D1128"/>
    <w:rsid w:val="005D64B0"/>
    <w:rsid w:val="005D72CB"/>
    <w:rsid w:val="005E0D5D"/>
    <w:rsid w:val="005E2069"/>
    <w:rsid w:val="005E590F"/>
    <w:rsid w:val="005E6D1D"/>
    <w:rsid w:val="005F0A12"/>
    <w:rsid w:val="005F366D"/>
    <w:rsid w:val="00600365"/>
    <w:rsid w:val="0060728E"/>
    <w:rsid w:val="00616035"/>
    <w:rsid w:val="00620459"/>
    <w:rsid w:val="006242E6"/>
    <w:rsid w:val="006277BB"/>
    <w:rsid w:val="00630924"/>
    <w:rsid w:val="00632A6F"/>
    <w:rsid w:val="00635600"/>
    <w:rsid w:val="006365A1"/>
    <w:rsid w:val="0063705E"/>
    <w:rsid w:val="006412CC"/>
    <w:rsid w:val="006450FE"/>
    <w:rsid w:val="006463D6"/>
    <w:rsid w:val="00646CB6"/>
    <w:rsid w:val="00647C66"/>
    <w:rsid w:val="00653C08"/>
    <w:rsid w:val="00655536"/>
    <w:rsid w:val="006569E3"/>
    <w:rsid w:val="00657974"/>
    <w:rsid w:val="00667B16"/>
    <w:rsid w:val="00675B1F"/>
    <w:rsid w:val="006970B1"/>
    <w:rsid w:val="00697B77"/>
    <w:rsid w:val="006A2CCA"/>
    <w:rsid w:val="006A4007"/>
    <w:rsid w:val="006A5E17"/>
    <w:rsid w:val="006A740E"/>
    <w:rsid w:val="006B461C"/>
    <w:rsid w:val="006B6FC4"/>
    <w:rsid w:val="006C084C"/>
    <w:rsid w:val="006C2FFF"/>
    <w:rsid w:val="006C43A6"/>
    <w:rsid w:val="006C60C5"/>
    <w:rsid w:val="006D00FB"/>
    <w:rsid w:val="006D1237"/>
    <w:rsid w:val="006D22F5"/>
    <w:rsid w:val="006D3C4B"/>
    <w:rsid w:val="006D7232"/>
    <w:rsid w:val="006E00B4"/>
    <w:rsid w:val="006E1563"/>
    <w:rsid w:val="006E297D"/>
    <w:rsid w:val="006E4310"/>
    <w:rsid w:val="006E48DA"/>
    <w:rsid w:val="006E68D7"/>
    <w:rsid w:val="006F2BEE"/>
    <w:rsid w:val="006F2E87"/>
    <w:rsid w:val="006F6FFF"/>
    <w:rsid w:val="006F7330"/>
    <w:rsid w:val="00702B75"/>
    <w:rsid w:val="007052E5"/>
    <w:rsid w:val="00707B8C"/>
    <w:rsid w:val="0071561E"/>
    <w:rsid w:val="007157CD"/>
    <w:rsid w:val="007162C3"/>
    <w:rsid w:val="00716F58"/>
    <w:rsid w:val="00721E35"/>
    <w:rsid w:val="0072311B"/>
    <w:rsid w:val="00723722"/>
    <w:rsid w:val="00726332"/>
    <w:rsid w:val="007328BE"/>
    <w:rsid w:val="007402BC"/>
    <w:rsid w:val="007409A3"/>
    <w:rsid w:val="00740ABA"/>
    <w:rsid w:val="00740E8E"/>
    <w:rsid w:val="00742AA6"/>
    <w:rsid w:val="00743CE7"/>
    <w:rsid w:val="00746741"/>
    <w:rsid w:val="00750D8A"/>
    <w:rsid w:val="0075150C"/>
    <w:rsid w:val="007536FD"/>
    <w:rsid w:val="00754C2B"/>
    <w:rsid w:val="007635CB"/>
    <w:rsid w:val="007636D1"/>
    <w:rsid w:val="00765464"/>
    <w:rsid w:val="00767A1A"/>
    <w:rsid w:val="007705AE"/>
    <w:rsid w:val="00772FFA"/>
    <w:rsid w:val="00774030"/>
    <w:rsid w:val="007754D2"/>
    <w:rsid w:val="007767FF"/>
    <w:rsid w:val="0078338A"/>
    <w:rsid w:val="00783CBE"/>
    <w:rsid w:val="00787D0F"/>
    <w:rsid w:val="0079263E"/>
    <w:rsid w:val="00795072"/>
    <w:rsid w:val="007970B3"/>
    <w:rsid w:val="007A415C"/>
    <w:rsid w:val="007A6A1B"/>
    <w:rsid w:val="007A7743"/>
    <w:rsid w:val="007A7CA2"/>
    <w:rsid w:val="007B181A"/>
    <w:rsid w:val="007B23F1"/>
    <w:rsid w:val="007C0F5D"/>
    <w:rsid w:val="007C2EB9"/>
    <w:rsid w:val="007C3CD7"/>
    <w:rsid w:val="007C7C1F"/>
    <w:rsid w:val="007D2859"/>
    <w:rsid w:val="007D599A"/>
    <w:rsid w:val="007D6674"/>
    <w:rsid w:val="007E231D"/>
    <w:rsid w:val="007E55D3"/>
    <w:rsid w:val="007F426F"/>
    <w:rsid w:val="007F45CA"/>
    <w:rsid w:val="00803104"/>
    <w:rsid w:val="00803B1E"/>
    <w:rsid w:val="008070B6"/>
    <w:rsid w:val="00807C3D"/>
    <w:rsid w:val="0081503E"/>
    <w:rsid w:val="00815BD9"/>
    <w:rsid w:val="008215DF"/>
    <w:rsid w:val="00821BDE"/>
    <w:rsid w:val="00823B74"/>
    <w:rsid w:val="008246DE"/>
    <w:rsid w:val="0083552D"/>
    <w:rsid w:val="008363DF"/>
    <w:rsid w:val="00836CB7"/>
    <w:rsid w:val="00840810"/>
    <w:rsid w:val="008422C8"/>
    <w:rsid w:val="008471A8"/>
    <w:rsid w:val="00850198"/>
    <w:rsid w:val="00851191"/>
    <w:rsid w:val="00851502"/>
    <w:rsid w:val="00853013"/>
    <w:rsid w:val="0086129F"/>
    <w:rsid w:val="00862E50"/>
    <w:rsid w:val="00865779"/>
    <w:rsid w:val="008666F6"/>
    <w:rsid w:val="0086736A"/>
    <w:rsid w:val="008710E8"/>
    <w:rsid w:val="0087440D"/>
    <w:rsid w:val="008779B7"/>
    <w:rsid w:val="00882C1F"/>
    <w:rsid w:val="00886586"/>
    <w:rsid w:val="008948FA"/>
    <w:rsid w:val="008A3C11"/>
    <w:rsid w:val="008B04DB"/>
    <w:rsid w:val="008B07AD"/>
    <w:rsid w:val="008B09C9"/>
    <w:rsid w:val="008B13A5"/>
    <w:rsid w:val="008C4E18"/>
    <w:rsid w:val="008D05F4"/>
    <w:rsid w:val="008D2A4C"/>
    <w:rsid w:val="008D384A"/>
    <w:rsid w:val="008D3C73"/>
    <w:rsid w:val="008D48DA"/>
    <w:rsid w:val="008D4A52"/>
    <w:rsid w:val="008D65F0"/>
    <w:rsid w:val="008D7114"/>
    <w:rsid w:val="008E3C99"/>
    <w:rsid w:val="008E5CF0"/>
    <w:rsid w:val="008E796D"/>
    <w:rsid w:val="008F090B"/>
    <w:rsid w:val="008F544A"/>
    <w:rsid w:val="009063A6"/>
    <w:rsid w:val="00912A21"/>
    <w:rsid w:val="00913401"/>
    <w:rsid w:val="00921ECF"/>
    <w:rsid w:val="009250EE"/>
    <w:rsid w:val="0094373A"/>
    <w:rsid w:val="00944560"/>
    <w:rsid w:val="00954813"/>
    <w:rsid w:val="009668B5"/>
    <w:rsid w:val="0097311A"/>
    <w:rsid w:val="0097693F"/>
    <w:rsid w:val="009809F1"/>
    <w:rsid w:val="00984ED6"/>
    <w:rsid w:val="00990EEA"/>
    <w:rsid w:val="00992041"/>
    <w:rsid w:val="00992E7B"/>
    <w:rsid w:val="009933F3"/>
    <w:rsid w:val="00993EEC"/>
    <w:rsid w:val="009A3488"/>
    <w:rsid w:val="009A4E52"/>
    <w:rsid w:val="009B128D"/>
    <w:rsid w:val="009B4D7D"/>
    <w:rsid w:val="009C1378"/>
    <w:rsid w:val="009C47DC"/>
    <w:rsid w:val="009D3B01"/>
    <w:rsid w:val="009D3E17"/>
    <w:rsid w:val="009E318F"/>
    <w:rsid w:val="009E3DCA"/>
    <w:rsid w:val="009E5D56"/>
    <w:rsid w:val="009F28B0"/>
    <w:rsid w:val="009F578E"/>
    <w:rsid w:val="009F6950"/>
    <w:rsid w:val="00A004A3"/>
    <w:rsid w:val="00A04205"/>
    <w:rsid w:val="00A044AC"/>
    <w:rsid w:val="00A07E15"/>
    <w:rsid w:val="00A07E79"/>
    <w:rsid w:val="00A11007"/>
    <w:rsid w:val="00A14678"/>
    <w:rsid w:val="00A159D6"/>
    <w:rsid w:val="00A17ACA"/>
    <w:rsid w:val="00A23E95"/>
    <w:rsid w:val="00A25E67"/>
    <w:rsid w:val="00A416A8"/>
    <w:rsid w:val="00A41729"/>
    <w:rsid w:val="00A4226B"/>
    <w:rsid w:val="00A53152"/>
    <w:rsid w:val="00A5466D"/>
    <w:rsid w:val="00A67C1D"/>
    <w:rsid w:val="00A7328F"/>
    <w:rsid w:val="00A84C1B"/>
    <w:rsid w:val="00A85AB5"/>
    <w:rsid w:val="00A86532"/>
    <w:rsid w:val="00A97A28"/>
    <w:rsid w:val="00AA172C"/>
    <w:rsid w:val="00AA512C"/>
    <w:rsid w:val="00AB24A6"/>
    <w:rsid w:val="00AB34E9"/>
    <w:rsid w:val="00AB3754"/>
    <w:rsid w:val="00AB73E8"/>
    <w:rsid w:val="00AC14CE"/>
    <w:rsid w:val="00AC1732"/>
    <w:rsid w:val="00AC226D"/>
    <w:rsid w:val="00AD51E0"/>
    <w:rsid w:val="00AD61DA"/>
    <w:rsid w:val="00AE4948"/>
    <w:rsid w:val="00AE63D6"/>
    <w:rsid w:val="00AE6651"/>
    <w:rsid w:val="00AF0195"/>
    <w:rsid w:val="00AF335F"/>
    <w:rsid w:val="00AF48D1"/>
    <w:rsid w:val="00B06EEC"/>
    <w:rsid w:val="00B12546"/>
    <w:rsid w:val="00B16C46"/>
    <w:rsid w:val="00B16F38"/>
    <w:rsid w:val="00B22B8A"/>
    <w:rsid w:val="00B24676"/>
    <w:rsid w:val="00B25BC4"/>
    <w:rsid w:val="00B274A2"/>
    <w:rsid w:val="00B324DC"/>
    <w:rsid w:val="00B3260A"/>
    <w:rsid w:val="00B35140"/>
    <w:rsid w:val="00B37E21"/>
    <w:rsid w:val="00B500CD"/>
    <w:rsid w:val="00B50370"/>
    <w:rsid w:val="00B630EA"/>
    <w:rsid w:val="00B641FF"/>
    <w:rsid w:val="00B67ADC"/>
    <w:rsid w:val="00B949F6"/>
    <w:rsid w:val="00B97AD1"/>
    <w:rsid w:val="00BC23DC"/>
    <w:rsid w:val="00BC6C16"/>
    <w:rsid w:val="00BC75C5"/>
    <w:rsid w:val="00BD275F"/>
    <w:rsid w:val="00BD33CE"/>
    <w:rsid w:val="00BD6594"/>
    <w:rsid w:val="00BD6897"/>
    <w:rsid w:val="00BE00E7"/>
    <w:rsid w:val="00BE28DB"/>
    <w:rsid w:val="00BE4F23"/>
    <w:rsid w:val="00BF0F45"/>
    <w:rsid w:val="00C0152B"/>
    <w:rsid w:val="00C02A7E"/>
    <w:rsid w:val="00C03DA9"/>
    <w:rsid w:val="00C06AA2"/>
    <w:rsid w:val="00C12A5A"/>
    <w:rsid w:val="00C2493F"/>
    <w:rsid w:val="00C27F47"/>
    <w:rsid w:val="00C3623A"/>
    <w:rsid w:val="00C40B01"/>
    <w:rsid w:val="00C41270"/>
    <w:rsid w:val="00C43F6A"/>
    <w:rsid w:val="00C4477B"/>
    <w:rsid w:val="00C44BE1"/>
    <w:rsid w:val="00C4550C"/>
    <w:rsid w:val="00C45B7A"/>
    <w:rsid w:val="00C51394"/>
    <w:rsid w:val="00C528C8"/>
    <w:rsid w:val="00C53A9C"/>
    <w:rsid w:val="00C635A1"/>
    <w:rsid w:val="00C65017"/>
    <w:rsid w:val="00C701C8"/>
    <w:rsid w:val="00C76A14"/>
    <w:rsid w:val="00C812C4"/>
    <w:rsid w:val="00C81916"/>
    <w:rsid w:val="00C84451"/>
    <w:rsid w:val="00C90664"/>
    <w:rsid w:val="00C91BDD"/>
    <w:rsid w:val="00C967AF"/>
    <w:rsid w:val="00C97762"/>
    <w:rsid w:val="00CA329C"/>
    <w:rsid w:val="00CA3EF9"/>
    <w:rsid w:val="00CA448A"/>
    <w:rsid w:val="00CB10A1"/>
    <w:rsid w:val="00CC3A7E"/>
    <w:rsid w:val="00CD310A"/>
    <w:rsid w:val="00CD6179"/>
    <w:rsid w:val="00CD6F47"/>
    <w:rsid w:val="00CE0C45"/>
    <w:rsid w:val="00CE5EE7"/>
    <w:rsid w:val="00CE6A19"/>
    <w:rsid w:val="00CF68C2"/>
    <w:rsid w:val="00D1242F"/>
    <w:rsid w:val="00D132FC"/>
    <w:rsid w:val="00D23BAB"/>
    <w:rsid w:val="00D3269D"/>
    <w:rsid w:val="00D41F90"/>
    <w:rsid w:val="00D42A3C"/>
    <w:rsid w:val="00D52E2E"/>
    <w:rsid w:val="00D5395E"/>
    <w:rsid w:val="00D5446F"/>
    <w:rsid w:val="00D56E9E"/>
    <w:rsid w:val="00D5737E"/>
    <w:rsid w:val="00D602B0"/>
    <w:rsid w:val="00D60AE2"/>
    <w:rsid w:val="00D623A1"/>
    <w:rsid w:val="00D629CE"/>
    <w:rsid w:val="00D66646"/>
    <w:rsid w:val="00D67CBA"/>
    <w:rsid w:val="00D76DF0"/>
    <w:rsid w:val="00D81138"/>
    <w:rsid w:val="00D83829"/>
    <w:rsid w:val="00D93BD1"/>
    <w:rsid w:val="00D9496A"/>
    <w:rsid w:val="00D95E41"/>
    <w:rsid w:val="00D96189"/>
    <w:rsid w:val="00D9721F"/>
    <w:rsid w:val="00D978DF"/>
    <w:rsid w:val="00DA455A"/>
    <w:rsid w:val="00DB668D"/>
    <w:rsid w:val="00DB7D7F"/>
    <w:rsid w:val="00DC1949"/>
    <w:rsid w:val="00DC32B3"/>
    <w:rsid w:val="00DD0F05"/>
    <w:rsid w:val="00DD3CE7"/>
    <w:rsid w:val="00DD3D06"/>
    <w:rsid w:val="00DD3F84"/>
    <w:rsid w:val="00DD6D34"/>
    <w:rsid w:val="00DD7ED9"/>
    <w:rsid w:val="00DE31A1"/>
    <w:rsid w:val="00DE3A6A"/>
    <w:rsid w:val="00DE7F3B"/>
    <w:rsid w:val="00DF6704"/>
    <w:rsid w:val="00DF71F7"/>
    <w:rsid w:val="00E11A3F"/>
    <w:rsid w:val="00E149C8"/>
    <w:rsid w:val="00E24B42"/>
    <w:rsid w:val="00E26234"/>
    <w:rsid w:val="00E30127"/>
    <w:rsid w:val="00E315DF"/>
    <w:rsid w:val="00E3174F"/>
    <w:rsid w:val="00E50BC0"/>
    <w:rsid w:val="00E51954"/>
    <w:rsid w:val="00E573B0"/>
    <w:rsid w:val="00E57C43"/>
    <w:rsid w:val="00E627FD"/>
    <w:rsid w:val="00E65363"/>
    <w:rsid w:val="00E72C7B"/>
    <w:rsid w:val="00E73400"/>
    <w:rsid w:val="00E739E0"/>
    <w:rsid w:val="00E74AEF"/>
    <w:rsid w:val="00E846D3"/>
    <w:rsid w:val="00E87562"/>
    <w:rsid w:val="00E915EC"/>
    <w:rsid w:val="00EA7EA1"/>
    <w:rsid w:val="00EB06DA"/>
    <w:rsid w:val="00EB24BC"/>
    <w:rsid w:val="00EB29AB"/>
    <w:rsid w:val="00EB4146"/>
    <w:rsid w:val="00EB5346"/>
    <w:rsid w:val="00EC23D5"/>
    <w:rsid w:val="00EC4314"/>
    <w:rsid w:val="00EC7C2F"/>
    <w:rsid w:val="00ED422B"/>
    <w:rsid w:val="00ED4293"/>
    <w:rsid w:val="00ED6076"/>
    <w:rsid w:val="00ED695D"/>
    <w:rsid w:val="00ED6A9B"/>
    <w:rsid w:val="00ED6ABC"/>
    <w:rsid w:val="00ED7D3F"/>
    <w:rsid w:val="00EE2840"/>
    <w:rsid w:val="00F01085"/>
    <w:rsid w:val="00F02FA2"/>
    <w:rsid w:val="00F10730"/>
    <w:rsid w:val="00F10A23"/>
    <w:rsid w:val="00F16D9A"/>
    <w:rsid w:val="00F226E6"/>
    <w:rsid w:val="00F30D9E"/>
    <w:rsid w:val="00F41561"/>
    <w:rsid w:val="00F436F6"/>
    <w:rsid w:val="00F43A26"/>
    <w:rsid w:val="00F44A0E"/>
    <w:rsid w:val="00F45D30"/>
    <w:rsid w:val="00F619BE"/>
    <w:rsid w:val="00F74323"/>
    <w:rsid w:val="00F74524"/>
    <w:rsid w:val="00F7583F"/>
    <w:rsid w:val="00F77E19"/>
    <w:rsid w:val="00F87D39"/>
    <w:rsid w:val="00F909F4"/>
    <w:rsid w:val="00F973C2"/>
    <w:rsid w:val="00FA0EF5"/>
    <w:rsid w:val="00FA2135"/>
    <w:rsid w:val="00FB68BF"/>
    <w:rsid w:val="00FC6F32"/>
    <w:rsid w:val="00FD0D4E"/>
    <w:rsid w:val="00FD21BE"/>
    <w:rsid w:val="00FD37E8"/>
    <w:rsid w:val="00FE010C"/>
    <w:rsid w:val="00FE1F24"/>
    <w:rsid w:val="00FE48AF"/>
    <w:rsid w:val="00FF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C285"/>
  <w15:chartTrackingRefBased/>
  <w15:docId w15:val="{73E33277-8AD3-4D4C-B909-7A44C654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CCA"/>
  </w:style>
  <w:style w:type="paragraph" w:styleId="Footer">
    <w:name w:val="footer"/>
    <w:basedOn w:val="Normal"/>
    <w:link w:val="FooterChar"/>
    <w:uiPriority w:val="99"/>
    <w:unhideWhenUsed/>
    <w:rsid w:val="006A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CCA"/>
  </w:style>
  <w:style w:type="paragraph" w:customStyle="1" w:styleId="BasicParagraph">
    <w:name w:val="[Basic Paragraph]"/>
    <w:basedOn w:val="Normal"/>
    <w:uiPriority w:val="99"/>
    <w:rsid w:val="00D623A1"/>
    <w:pPr>
      <w:suppressAutoHyphens/>
      <w:autoSpaceDE w:val="0"/>
      <w:autoSpaceDN w:val="0"/>
      <w:adjustRightInd w:val="0"/>
      <w:spacing w:after="0" w:line="280" w:lineRule="atLeast"/>
      <w:jc w:val="both"/>
      <w:textAlignment w:val="center"/>
    </w:pPr>
    <w:rPr>
      <w:rFonts w:ascii="Lato" w:hAnsi="Lato" w:cs="Lato"/>
      <w:color w:val="000000"/>
      <w:sz w:val="18"/>
      <w:szCs w:val="18"/>
      <w:lang w:val="en-GB"/>
    </w:rPr>
  </w:style>
  <w:style w:type="paragraph" w:customStyle="1" w:styleId="Logo01">
    <w:name w:val="Logo 01"/>
    <w:basedOn w:val="Normal"/>
    <w:uiPriority w:val="99"/>
    <w:rsid w:val="005A0E91"/>
    <w:pPr>
      <w:autoSpaceDE w:val="0"/>
      <w:autoSpaceDN w:val="0"/>
      <w:adjustRightInd w:val="0"/>
      <w:spacing w:after="0" w:line="288" w:lineRule="auto"/>
      <w:textAlignment w:val="center"/>
    </w:pPr>
    <w:rPr>
      <w:rFonts w:ascii="Lato Light" w:hAnsi="Lato Light" w:cs="Lato Light"/>
      <w:caps/>
      <w:color w:val="FFFFFF"/>
      <w:sz w:val="36"/>
      <w:szCs w:val="36"/>
      <w:lang w:val="en-GB"/>
    </w:rPr>
  </w:style>
  <w:style w:type="paragraph" w:customStyle="1" w:styleId="Logo02">
    <w:name w:val="Logo 02"/>
    <w:basedOn w:val="Normal"/>
    <w:uiPriority w:val="99"/>
    <w:rsid w:val="005A0E91"/>
    <w:pPr>
      <w:autoSpaceDE w:val="0"/>
      <w:autoSpaceDN w:val="0"/>
      <w:adjustRightInd w:val="0"/>
      <w:spacing w:after="0" w:line="288" w:lineRule="auto"/>
      <w:textAlignment w:val="center"/>
    </w:pPr>
    <w:rPr>
      <w:rFonts w:ascii="Lato" w:hAnsi="Lato" w:cs="Lato"/>
      <w:b/>
      <w:bCs/>
      <w:caps/>
      <w:color w:val="000000"/>
      <w:sz w:val="36"/>
      <w:szCs w:val="36"/>
      <w:lang w:val="en-GB"/>
    </w:rPr>
  </w:style>
  <w:style w:type="paragraph" w:customStyle="1" w:styleId="CoverTitleLight">
    <w:name w:val="Cover Title Light"/>
    <w:basedOn w:val="BasicParagraph"/>
    <w:uiPriority w:val="99"/>
    <w:rsid w:val="00F16D9A"/>
    <w:pPr>
      <w:spacing w:line="288" w:lineRule="auto"/>
    </w:pPr>
    <w:rPr>
      <w:rFonts w:ascii="Lato Light" w:hAnsi="Lato Light" w:cs="Lato Light"/>
      <w:caps/>
      <w:color w:val="00A7B4"/>
      <w:sz w:val="136"/>
      <w:szCs w:val="136"/>
    </w:rPr>
  </w:style>
  <w:style w:type="paragraph" w:customStyle="1" w:styleId="CoverTitleBold">
    <w:name w:val="Cover Title Bold"/>
    <w:basedOn w:val="BasicParagraph"/>
    <w:uiPriority w:val="99"/>
    <w:rsid w:val="00F16D9A"/>
    <w:pPr>
      <w:spacing w:line="288" w:lineRule="auto"/>
    </w:pPr>
    <w:rPr>
      <w:b/>
      <w:bCs/>
      <w:caps/>
      <w:color w:val="00A7B4"/>
      <w:sz w:val="136"/>
      <w:szCs w:val="136"/>
    </w:rPr>
  </w:style>
  <w:style w:type="paragraph" w:customStyle="1" w:styleId="Title04White">
    <w:name w:val="Title 04 White"/>
    <w:basedOn w:val="BasicParagraph"/>
    <w:uiPriority w:val="99"/>
    <w:rsid w:val="00F16D9A"/>
    <w:pPr>
      <w:spacing w:line="288" w:lineRule="auto"/>
      <w:jc w:val="left"/>
    </w:pPr>
    <w:rPr>
      <w:rFonts w:ascii="Lato Black" w:hAnsi="Lato Black" w:cs="Lato Black"/>
      <w:color w:val="FFFFFF"/>
      <w:sz w:val="24"/>
      <w:szCs w:val="24"/>
    </w:rPr>
  </w:style>
  <w:style w:type="paragraph" w:customStyle="1" w:styleId="BasicParagraphWhite">
    <w:name w:val="Basic Paragraph White"/>
    <w:basedOn w:val="Normal"/>
    <w:uiPriority w:val="99"/>
    <w:rsid w:val="00F16D9A"/>
    <w:pPr>
      <w:suppressAutoHyphens/>
      <w:autoSpaceDE w:val="0"/>
      <w:autoSpaceDN w:val="0"/>
      <w:adjustRightInd w:val="0"/>
      <w:spacing w:after="0" w:line="280" w:lineRule="atLeast"/>
      <w:jc w:val="both"/>
      <w:textAlignment w:val="center"/>
    </w:pPr>
    <w:rPr>
      <w:rFonts w:ascii="Lato" w:hAnsi="Lato" w:cs="Lato"/>
      <w:color w:val="FFFFFF"/>
      <w:sz w:val="18"/>
      <w:szCs w:val="18"/>
      <w:lang w:val="en-GB"/>
    </w:rPr>
  </w:style>
  <w:style w:type="paragraph" w:customStyle="1" w:styleId="Text01BoldBlack">
    <w:name w:val="Text 01 Bold Black"/>
    <w:basedOn w:val="BasicParagraph"/>
    <w:uiPriority w:val="99"/>
    <w:rsid w:val="00100E6B"/>
    <w:rPr>
      <w:b/>
      <w:bCs/>
      <w:sz w:val="20"/>
      <w:szCs w:val="20"/>
    </w:rPr>
  </w:style>
  <w:style w:type="paragraph" w:customStyle="1" w:styleId="Text01BoldWhite">
    <w:name w:val="Text 01 Bold White"/>
    <w:basedOn w:val="BasicParagraph"/>
    <w:uiPriority w:val="99"/>
    <w:rsid w:val="00100E6B"/>
    <w:pPr>
      <w:spacing w:line="288" w:lineRule="auto"/>
    </w:pPr>
    <w:rPr>
      <w:b/>
      <w:bCs/>
      <w:color w:val="FFFFFF"/>
      <w:sz w:val="20"/>
      <w:szCs w:val="20"/>
    </w:rPr>
  </w:style>
  <w:style w:type="paragraph" w:customStyle="1" w:styleId="Title03Blue">
    <w:name w:val="Title 03 Blue"/>
    <w:basedOn w:val="BasicParagraph"/>
    <w:uiPriority w:val="99"/>
    <w:rsid w:val="0012371A"/>
    <w:pPr>
      <w:spacing w:line="288" w:lineRule="auto"/>
      <w:jc w:val="left"/>
    </w:pPr>
    <w:rPr>
      <w:rFonts w:ascii="Lato Black" w:hAnsi="Lato Black" w:cs="Lato Black"/>
      <w:color w:val="00A7B4"/>
      <w:sz w:val="32"/>
      <w:szCs w:val="32"/>
    </w:rPr>
  </w:style>
  <w:style w:type="paragraph" w:customStyle="1" w:styleId="Title01Black">
    <w:name w:val="Title 01 Black"/>
    <w:basedOn w:val="BasicParagraph"/>
    <w:uiPriority w:val="99"/>
    <w:rsid w:val="007A6A1B"/>
    <w:pPr>
      <w:spacing w:line="960" w:lineRule="atLeast"/>
    </w:pPr>
    <w:rPr>
      <w:rFonts w:ascii="Lato Black" w:hAnsi="Lato Black" w:cs="Lato Black"/>
      <w:caps/>
      <w:sz w:val="96"/>
      <w:szCs w:val="96"/>
    </w:rPr>
  </w:style>
  <w:style w:type="paragraph" w:customStyle="1" w:styleId="Title03Black">
    <w:name w:val="Title 03 Black"/>
    <w:basedOn w:val="BasicParagraph"/>
    <w:uiPriority w:val="99"/>
    <w:rsid w:val="00E74AEF"/>
    <w:pPr>
      <w:spacing w:line="288" w:lineRule="auto"/>
      <w:jc w:val="left"/>
    </w:pPr>
    <w:rPr>
      <w:rFonts w:ascii="Lato Black" w:hAnsi="Lato Black" w:cs="Lato Black"/>
      <w:sz w:val="32"/>
      <w:szCs w:val="32"/>
    </w:rPr>
  </w:style>
  <w:style w:type="paragraph" w:customStyle="1" w:styleId="ExtraBigTitleLight">
    <w:name w:val="Extra Big Title Light"/>
    <w:basedOn w:val="BasicParagraph"/>
    <w:uiPriority w:val="99"/>
    <w:rsid w:val="007B181A"/>
    <w:pPr>
      <w:spacing w:line="288" w:lineRule="auto"/>
    </w:pPr>
    <w:rPr>
      <w:rFonts w:ascii="Lato Light" w:hAnsi="Lato Light" w:cs="Lato Light"/>
      <w:color w:val="00A7B4"/>
      <w:sz w:val="180"/>
      <w:szCs w:val="180"/>
    </w:rPr>
  </w:style>
  <w:style w:type="paragraph" w:customStyle="1" w:styleId="Title01White">
    <w:name w:val="Title 01 White"/>
    <w:basedOn w:val="BasicParagraph"/>
    <w:uiPriority w:val="99"/>
    <w:rsid w:val="007B181A"/>
    <w:pPr>
      <w:spacing w:line="960" w:lineRule="atLeast"/>
    </w:pPr>
    <w:rPr>
      <w:rFonts w:ascii="Lato Black" w:hAnsi="Lato Black" w:cs="Lato Black"/>
      <w:caps/>
      <w:color w:val="FFFFFF"/>
      <w:sz w:val="96"/>
      <w:szCs w:val="96"/>
    </w:rPr>
  </w:style>
  <w:style w:type="paragraph" w:customStyle="1" w:styleId="NoParagraphStyle">
    <w:name w:val="[No Paragraph Style]"/>
    <w:rsid w:val="00750D8A"/>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itle02Black">
    <w:name w:val="Title 02 Black"/>
    <w:basedOn w:val="BasicParagraph"/>
    <w:uiPriority w:val="99"/>
    <w:rsid w:val="006C2FFF"/>
    <w:pPr>
      <w:spacing w:line="288" w:lineRule="auto"/>
      <w:jc w:val="left"/>
    </w:pPr>
    <w:rPr>
      <w:rFonts w:ascii="Lato Black" w:hAnsi="Lato Black" w:cs="Lato Black"/>
      <w:sz w:val="48"/>
      <w:szCs w:val="48"/>
    </w:rPr>
  </w:style>
  <w:style w:type="paragraph" w:customStyle="1" w:styleId="TextIntro02Black">
    <w:name w:val="Text Intro 02  Black"/>
    <w:basedOn w:val="BasicParagraph"/>
    <w:uiPriority w:val="99"/>
    <w:rsid w:val="006C2FFF"/>
    <w:pPr>
      <w:spacing w:line="360" w:lineRule="atLeast"/>
    </w:pPr>
    <w:rPr>
      <w:rFonts w:ascii="Lato Light" w:hAnsi="Lato Light" w:cs="Lato Light"/>
      <w:sz w:val="24"/>
      <w:szCs w:val="24"/>
    </w:rPr>
  </w:style>
  <w:style w:type="paragraph" w:customStyle="1" w:styleId="Title02Blue">
    <w:name w:val="Title 02 Blue"/>
    <w:basedOn w:val="BasicParagraph"/>
    <w:uiPriority w:val="99"/>
    <w:rsid w:val="0003261B"/>
    <w:pPr>
      <w:spacing w:line="288" w:lineRule="auto"/>
      <w:jc w:val="left"/>
    </w:pPr>
    <w:rPr>
      <w:rFonts w:ascii="Lato Black" w:hAnsi="Lato Black" w:cs="Lato Black"/>
      <w:color w:val="00A7B4"/>
      <w:sz w:val="48"/>
      <w:szCs w:val="48"/>
    </w:rPr>
  </w:style>
  <w:style w:type="paragraph" w:customStyle="1" w:styleId="Title01Blue">
    <w:name w:val="Title 01 Blue"/>
    <w:basedOn w:val="BasicParagraph"/>
    <w:uiPriority w:val="99"/>
    <w:rsid w:val="00BF0F45"/>
    <w:pPr>
      <w:spacing w:line="960" w:lineRule="atLeast"/>
    </w:pPr>
    <w:rPr>
      <w:rFonts w:ascii="Lato Black" w:hAnsi="Lato Black" w:cs="Lato Black"/>
      <w:caps/>
      <w:color w:val="00A7B4"/>
      <w:sz w:val="96"/>
      <w:szCs w:val="96"/>
    </w:rPr>
  </w:style>
  <w:style w:type="paragraph" w:customStyle="1" w:styleId="Title03White">
    <w:name w:val="Title 03 White"/>
    <w:basedOn w:val="BasicParagraph"/>
    <w:uiPriority w:val="99"/>
    <w:rsid w:val="004C59D0"/>
    <w:pPr>
      <w:spacing w:line="288" w:lineRule="auto"/>
      <w:jc w:val="left"/>
    </w:pPr>
    <w:rPr>
      <w:rFonts w:ascii="Lato Black" w:hAnsi="Lato Black" w:cs="Lato Black"/>
      <w:color w:val="FFFFFF"/>
      <w:sz w:val="32"/>
      <w:szCs w:val="32"/>
    </w:rPr>
  </w:style>
  <w:style w:type="paragraph" w:customStyle="1" w:styleId="Title02White">
    <w:name w:val="Title 02 White"/>
    <w:basedOn w:val="BasicParagraph"/>
    <w:uiPriority w:val="99"/>
    <w:rsid w:val="00C27F47"/>
    <w:pPr>
      <w:spacing w:line="288" w:lineRule="auto"/>
      <w:jc w:val="left"/>
    </w:pPr>
    <w:rPr>
      <w:rFonts w:ascii="Lato Black" w:hAnsi="Lato Black" w:cs="Lato Black"/>
      <w:color w:val="FFFFFF"/>
      <w:sz w:val="48"/>
      <w:szCs w:val="48"/>
    </w:rPr>
  </w:style>
  <w:style w:type="paragraph" w:customStyle="1" w:styleId="Title04Blue">
    <w:name w:val="Title 04 Blue"/>
    <w:basedOn w:val="BasicParagraph"/>
    <w:uiPriority w:val="99"/>
    <w:rsid w:val="004312AC"/>
    <w:pPr>
      <w:spacing w:line="288" w:lineRule="auto"/>
      <w:jc w:val="left"/>
    </w:pPr>
    <w:rPr>
      <w:rFonts w:ascii="Lato Black" w:hAnsi="Lato Black" w:cs="Lato Black"/>
      <w:color w:val="00A7B4"/>
      <w:sz w:val="24"/>
      <w:szCs w:val="24"/>
    </w:rPr>
  </w:style>
  <w:style w:type="paragraph" w:customStyle="1" w:styleId="TextIntro01Black">
    <w:name w:val="Text Intro 01  Black"/>
    <w:basedOn w:val="BasicParagraph"/>
    <w:uiPriority w:val="99"/>
    <w:rsid w:val="004C51BF"/>
    <w:pPr>
      <w:spacing w:line="440" w:lineRule="atLeast"/>
    </w:pPr>
    <w:rPr>
      <w:rFonts w:ascii="Lato Light" w:hAnsi="Lato Light" w:cs="Lato Light"/>
      <w:sz w:val="32"/>
      <w:szCs w:val="32"/>
    </w:rPr>
  </w:style>
  <w:style w:type="paragraph" w:customStyle="1" w:styleId="Text01BoldBlue">
    <w:name w:val="Text 01 Bold Blue"/>
    <w:basedOn w:val="BasicParagraph"/>
    <w:uiPriority w:val="99"/>
    <w:rsid w:val="00161E47"/>
    <w:rPr>
      <w:b/>
      <w:bCs/>
      <w:color w:val="00A7B4"/>
      <w:sz w:val="20"/>
      <w:szCs w:val="20"/>
    </w:rPr>
  </w:style>
  <w:style w:type="paragraph" w:customStyle="1" w:styleId="Title04Black">
    <w:name w:val="Title 04 Black"/>
    <w:basedOn w:val="BasicParagraph"/>
    <w:uiPriority w:val="99"/>
    <w:rsid w:val="00DD6D34"/>
    <w:pPr>
      <w:spacing w:line="288" w:lineRule="auto"/>
      <w:jc w:val="left"/>
    </w:pPr>
    <w:rPr>
      <w:rFonts w:ascii="Lato Black" w:hAnsi="Lato Black" w:cs="Lato Black"/>
      <w:sz w:val="24"/>
      <w:szCs w:val="24"/>
    </w:rPr>
  </w:style>
  <w:style w:type="paragraph" w:customStyle="1" w:styleId="TextIntro02Blue">
    <w:name w:val="Text Intro 02  Blue"/>
    <w:basedOn w:val="BasicParagraph"/>
    <w:uiPriority w:val="99"/>
    <w:rsid w:val="00DD6D34"/>
    <w:pPr>
      <w:spacing w:line="360" w:lineRule="atLeast"/>
    </w:pPr>
    <w:rPr>
      <w:rFonts w:ascii="Lato Light" w:hAnsi="Lato Light" w:cs="Lato Light"/>
      <w:color w:val="00A7B4"/>
      <w:sz w:val="24"/>
      <w:szCs w:val="24"/>
    </w:rPr>
  </w:style>
  <w:style w:type="paragraph" w:customStyle="1" w:styleId="List01BoldBlack">
    <w:name w:val="List 01 Bold Black"/>
    <w:basedOn w:val="BasicParagraph"/>
    <w:uiPriority w:val="99"/>
    <w:rsid w:val="00667B16"/>
    <w:pPr>
      <w:tabs>
        <w:tab w:val="left" w:pos="340"/>
      </w:tabs>
      <w:spacing w:line="360" w:lineRule="atLeast"/>
    </w:pPr>
    <w:rPr>
      <w:b/>
      <w:bCs/>
      <w:sz w:val="20"/>
      <w:szCs w:val="20"/>
    </w:rPr>
  </w:style>
  <w:style w:type="character" w:styleId="Hyperlink">
    <w:name w:val="Hyperlink"/>
    <w:basedOn w:val="DefaultParagraphFont"/>
    <w:uiPriority w:val="99"/>
    <w:unhideWhenUsed/>
    <w:rsid w:val="0051737B"/>
    <w:rPr>
      <w:color w:val="D86018" w:themeColor="hyperlink"/>
      <w:u w:val="single"/>
    </w:rPr>
  </w:style>
  <w:style w:type="character" w:styleId="UnresolvedMention">
    <w:name w:val="Unresolved Mention"/>
    <w:basedOn w:val="DefaultParagraphFont"/>
    <w:uiPriority w:val="99"/>
    <w:semiHidden/>
    <w:unhideWhenUsed/>
    <w:rsid w:val="0051737B"/>
    <w:rPr>
      <w:color w:val="605E5C"/>
      <w:shd w:val="clear" w:color="auto" w:fill="E1DFDD"/>
    </w:rPr>
  </w:style>
  <w:style w:type="character" w:styleId="FollowedHyperlink">
    <w:name w:val="FollowedHyperlink"/>
    <w:basedOn w:val="DefaultParagraphFont"/>
    <w:uiPriority w:val="99"/>
    <w:semiHidden/>
    <w:unhideWhenUsed/>
    <w:rsid w:val="0051737B"/>
    <w:rPr>
      <w:color w:val="999999" w:themeColor="followedHyperlink"/>
      <w:u w:val="single"/>
    </w:rPr>
  </w:style>
  <w:style w:type="character" w:customStyle="1" w:styleId="Bold">
    <w:name w:val="Bold"/>
    <w:qFormat/>
    <w:rsid w:val="00107C33"/>
    <w:rPr>
      <w:rFonts w:ascii="Times New Roman" w:eastAsia="DejaVu Sans" w:hAnsi="Times New Roman" w:cs="DejaVu Sans"/>
      <w:b/>
      <w:bCs/>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HP-01">
      <a:dk1>
        <a:srgbClr val="00274C"/>
      </a:dk1>
      <a:lt1>
        <a:srgbClr val="FFFFFF"/>
      </a:lt1>
      <a:dk2>
        <a:srgbClr val="999999"/>
      </a:dk2>
      <a:lt2>
        <a:srgbClr val="FFFFFF"/>
      </a:lt2>
      <a:accent1>
        <a:srgbClr val="FFCB05"/>
      </a:accent1>
      <a:accent2>
        <a:srgbClr val="2F65A7"/>
      </a:accent2>
      <a:accent3>
        <a:srgbClr val="D86018"/>
      </a:accent3>
      <a:accent4>
        <a:srgbClr val="00274C"/>
      </a:accent4>
      <a:accent5>
        <a:srgbClr val="00B2A9"/>
      </a:accent5>
      <a:accent6>
        <a:srgbClr val="702082"/>
      </a:accent6>
      <a:hlink>
        <a:srgbClr val="D86018"/>
      </a:hlink>
      <a:folHlink>
        <a:srgbClr val="9999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BF46-BE4A-4760-8501-E6A1676A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Harris, Storee</cp:lastModifiedBy>
  <cp:revision>6</cp:revision>
  <dcterms:created xsi:type="dcterms:W3CDTF">2025-11-13T18:08:00Z</dcterms:created>
  <dcterms:modified xsi:type="dcterms:W3CDTF">2025-11-13T19:27:00Z</dcterms:modified>
</cp:coreProperties>
</file>